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C27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EB09325" wp14:editId="4709B5BA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730565B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311C06C2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1B3BFBE6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673B5B9A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B3613DC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14A4D4DD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286D22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593971B8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BCC7F3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3F39B6AD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421E630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3888306" w14:textId="77777777" w:rsidR="003E557C" w:rsidRPr="00577D01" w:rsidRDefault="00571746" w:rsidP="00EE2874">
      <w:pPr>
        <w:pStyle w:val="HRperex"/>
        <w:jc w:val="left"/>
      </w:pPr>
      <w:r w:rsidRPr="00EE2874">
        <w:rPr>
          <w:b w:val="0"/>
          <w:sz w:val="52"/>
          <w:szCs w:val="52"/>
        </w:rPr>
        <w:t>Výrobní závod HARTMANN – RICO v Havlíčkově Brodě má nového ředitele</w:t>
      </w:r>
    </w:p>
    <w:p w14:paraId="671750DF" w14:textId="77777777" w:rsidR="00571746" w:rsidRPr="00EE2874" w:rsidRDefault="000A514D" w:rsidP="00CE3323">
      <w:pPr>
        <w:pStyle w:val="HRperex"/>
        <w:rPr>
          <w:color w:val="009BDF"/>
          <w:sz w:val="24"/>
        </w:rPr>
      </w:pPr>
      <w:r w:rsidRPr="00EE2874">
        <w:rPr>
          <w:color w:val="009BDF"/>
          <w:sz w:val="24"/>
        </w:rPr>
        <w:t>Brno</w:t>
      </w:r>
      <w:r w:rsidR="00072FA7" w:rsidRPr="00DB0BDA">
        <w:rPr>
          <w:color w:val="009BDF"/>
          <w:sz w:val="24"/>
        </w:rPr>
        <w:t xml:space="preserve"> 28.</w:t>
      </w:r>
      <w:r w:rsidR="00571746" w:rsidRPr="00EE2874">
        <w:rPr>
          <w:color w:val="009BDF"/>
          <w:sz w:val="24"/>
        </w:rPr>
        <w:t xml:space="preserve"> ledna </w:t>
      </w:r>
      <w:r w:rsidR="006B7D8B" w:rsidRPr="00EE2874">
        <w:rPr>
          <w:color w:val="009BDF"/>
          <w:sz w:val="24"/>
        </w:rPr>
        <w:t>201</w:t>
      </w:r>
      <w:r w:rsidR="00571746" w:rsidRPr="00EE2874">
        <w:rPr>
          <w:color w:val="009BDF"/>
          <w:sz w:val="24"/>
        </w:rPr>
        <w:t>9</w:t>
      </w:r>
      <w:r w:rsidR="003E557C" w:rsidRPr="00EE2874">
        <w:rPr>
          <w:color w:val="009BDF"/>
          <w:sz w:val="24"/>
        </w:rPr>
        <w:t xml:space="preserve"> –</w:t>
      </w:r>
      <w:r w:rsidR="00674F96" w:rsidRPr="00EE2874">
        <w:rPr>
          <w:color w:val="009BDF"/>
          <w:sz w:val="24"/>
        </w:rPr>
        <w:t xml:space="preserve"> </w:t>
      </w:r>
      <w:r w:rsidR="00950E31" w:rsidRPr="00EE2874">
        <w:rPr>
          <w:color w:val="009BDF"/>
          <w:sz w:val="24"/>
        </w:rPr>
        <w:t>Pozice ředitele</w:t>
      </w:r>
      <w:r w:rsidR="00674F96" w:rsidRPr="00EE2874">
        <w:rPr>
          <w:color w:val="009BDF"/>
          <w:sz w:val="24"/>
        </w:rPr>
        <w:t xml:space="preserve"> výrobního závodu HARTMANN – RICO v Havlíčkově Brodě, kte</w:t>
      </w:r>
      <w:bookmarkStart w:id="0" w:name="_GoBack"/>
      <w:bookmarkEnd w:id="0"/>
      <w:r w:rsidR="00674F96" w:rsidRPr="00EE2874">
        <w:rPr>
          <w:color w:val="009BDF"/>
          <w:sz w:val="24"/>
        </w:rPr>
        <w:t xml:space="preserve">rý se zaměřuje na výrobu komponentů pro finální výrobu setů jednorázového operačního krytí, </w:t>
      </w:r>
      <w:r w:rsidR="00950E31" w:rsidRPr="00EE2874">
        <w:rPr>
          <w:color w:val="009BDF"/>
          <w:sz w:val="24"/>
        </w:rPr>
        <w:t>se</w:t>
      </w:r>
      <w:r w:rsidR="00674F96" w:rsidRPr="00EE2874">
        <w:rPr>
          <w:color w:val="009BDF"/>
          <w:sz w:val="24"/>
        </w:rPr>
        <w:t xml:space="preserve"> od 1. ledna 2019 </w:t>
      </w:r>
      <w:r w:rsidR="00950E31" w:rsidRPr="00EE2874">
        <w:rPr>
          <w:color w:val="009BDF"/>
          <w:sz w:val="24"/>
        </w:rPr>
        <w:t>ujal</w:t>
      </w:r>
      <w:r w:rsidR="00674F96" w:rsidRPr="00EE2874">
        <w:rPr>
          <w:color w:val="009BDF"/>
          <w:sz w:val="24"/>
        </w:rPr>
        <w:t xml:space="preserve"> Radim </w:t>
      </w:r>
      <w:r w:rsidR="0031172B" w:rsidRPr="00EE2874">
        <w:rPr>
          <w:color w:val="009BDF"/>
          <w:sz w:val="24"/>
        </w:rPr>
        <w:t>Št</w:t>
      </w:r>
      <w:r w:rsidR="00674F96" w:rsidRPr="00EE2874">
        <w:rPr>
          <w:color w:val="009BDF"/>
          <w:sz w:val="24"/>
        </w:rPr>
        <w:t>ourač</w:t>
      </w:r>
      <w:r w:rsidR="00950E31" w:rsidRPr="00EE2874">
        <w:rPr>
          <w:color w:val="009BDF"/>
          <w:sz w:val="24"/>
        </w:rPr>
        <w:t xml:space="preserve">. Ten posledních deset let působil </w:t>
      </w:r>
      <w:r w:rsidR="00674F96" w:rsidRPr="00EE2874">
        <w:rPr>
          <w:color w:val="009BDF"/>
          <w:sz w:val="24"/>
        </w:rPr>
        <w:t xml:space="preserve">v HARTMANN – RICO </w:t>
      </w:r>
      <w:r w:rsidR="00950E31" w:rsidRPr="00EE2874">
        <w:rPr>
          <w:color w:val="009BDF"/>
          <w:sz w:val="24"/>
        </w:rPr>
        <w:t>jako</w:t>
      </w:r>
      <w:r w:rsidR="00674F96" w:rsidRPr="00EE2874">
        <w:rPr>
          <w:color w:val="009BDF"/>
          <w:sz w:val="24"/>
        </w:rPr>
        <w:t xml:space="preserve"> Plant </w:t>
      </w:r>
      <w:proofErr w:type="spellStart"/>
      <w:r w:rsidR="00674F96" w:rsidRPr="00EE2874">
        <w:rPr>
          <w:color w:val="009BDF"/>
          <w:sz w:val="24"/>
        </w:rPr>
        <w:t>Production</w:t>
      </w:r>
      <w:proofErr w:type="spellEnd"/>
      <w:r w:rsidR="00674F96" w:rsidRPr="00EE2874">
        <w:rPr>
          <w:color w:val="009BDF"/>
          <w:sz w:val="24"/>
        </w:rPr>
        <w:t xml:space="preserve"> </w:t>
      </w:r>
      <w:r w:rsidR="007A5FBB" w:rsidRPr="00EE2874">
        <w:rPr>
          <w:color w:val="009BDF"/>
          <w:sz w:val="24"/>
        </w:rPr>
        <w:t>M</w:t>
      </w:r>
      <w:r w:rsidR="00674F96" w:rsidRPr="00EE2874">
        <w:rPr>
          <w:color w:val="009BDF"/>
          <w:sz w:val="24"/>
        </w:rPr>
        <w:t>anager v závodě ve Veverské Bítýšce.</w:t>
      </w:r>
    </w:p>
    <w:p w14:paraId="04867719" w14:textId="77777777" w:rsidR="00950E31" w:rsidRPr="00EE2874" w:rsidRDefault="00950E31" w:rsidP="003E557C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E2874">
        <w:rPr>
          <w:rFonts w:ascii="Arial" w:hAnsi="Arial" w:cs="Arial"/>
          <w:i/>
          <w:sz w:val="22"/>
          <w:szCs w:val="22"/>
          <w:lang w:val="cs-CZ"/>
        </w:rPr>
        <w:t>„Myslím, že za dobu svého působení v HARTMANN – RICO jsem stihl dobře poznat nejen produktové portfolio a výrobní procesy společnosti, ale také její firemní kulturu a zaměstnance. Věřím, že na pozici ředitele budu mít příležitost všechny tyto zkušenosti zúročit správným směrem</w:t>
      </w:r>
      <w:r w:rsidR="00752910" w:rsidRPr="00EE2874">
        <w:rPr>
          <w:rFonts w:ascii="Arial" w:hAnsi="Arial" w:cs="Arial"/>
          <w:i/>
          <w:sz w:val="22"/>
          <w:szCs w:val="22"/>
          <w:lang w:val="cs-CZ"/>
        </w:rPr>
        <w:t>,</w:t>
      </w:r>
      <w:r w:rsidRPr="00EE2874">
        <w:rPr>
          <w:rFonts w:ascii="Arial" w:hAnsi="Arial" w:cs="Arial"/>
          <w:i/>
          <w:sz w:val="22"/>
          <w:szCs w:val="22"/>
          <w:lang w:val="cs-CZ"/>
        </w:rPr>
        <w:t>“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 říká Radim Š</w:t>
      </w:r>
      <w:r w:rsidR="0031172B" w:rsidRPr="00EE2874">
        <w:rPr>
          <w:rFonts w:ascii="Arial" w:hAnsi="Arial" w:cs="Arial"/>
          <w:sz w:val="22"/>
          <w:szCs w:val="22"/>
          <w:lang w:val="cs-CZ"/>
        </w:rPr>
        <w:t>t</w:t>
      </w:r>
      <w:r w:rsidRPr="00EE2874">
        <w:rPr>
          <w:rFonts w:ascii="Arial" w:hAnsi="Arial" w:cs="Arial"/>
          <w:sz w:val="22"/>
          <w:szCs w:val="22"/>
          <w:lang w:val="cs-CZ"/>
        </w:rPr>
        <w:t>ourač.</w:t>
      </w:r>
      <w:r w:rsidR="000377B3" w:rsidRPr="00EE2874">
        <w:rPr>
          <w:rFonts w:ascii="Arial" w:hAnsi="Arial" w:cs="Arial"/>
          <w:sz w:val="22"/>
          <w:szCs w:val="22"/>
          <w:lang w:val="cs-CZ"/>
        </w:rPr>
        <w:t xml:space="preserve"> Jako ředitel závodu bude zodpovědný za </w:t>
      </w:r>
      <w:r w:rsidR="0031172B" w:rsidRPr="00EE2874">
        <w:rPr>
          <w:rFonts w:ascii="Arial" w:hAnsi="Arial" w:cs="Arial"/>
          <w:sz w:val="22"/>
          <w:szCs w:val="22"/>
          <w:lang w:val="cs-CZ"/>
        </w:rPr>
        <w:t>výrobu komplexních operačních roušek.</w:t>
      </w:r>
    </w:p>
    <w:p w14:paraId="3593A5C4" w14:textId="77777777" w:rsidR="000377B3" w:rsidRPr="00EE2874" w:rsidRDefault="000377B3" w:rsidP="000377B3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7C4B2611" w14:textId="77777777" w:rsidR="000377B3" w:rsidRPr="00EE2874" w:rsidRDefault="000377B3" w:rsidP="000377B3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E2874">
        <w:rPr>
          <w:rFonts w:ascii="Arial" w:hAnsi="Arial" w:cs="Arial"/>
          <w:i/>
          <w:sz w:val="22"/>
          <w:szCs w:val="22"/>
          <w:lang w:val="cs-CZ"/>
        </w:rPr>
        <w:t>„Výroba v našich závodech je poměrně specifická, proto jsem rád, že v čele jednoho z nich stanul právě Radim</w:t>
      </w:r>
      <w:r w:rsidR="002D5E90" w:rsidRPr="00EE2874">
        <w:rPr>
          <w:rFonts w:ascii="Arial" w:hAnsi="Arial" w:cs="Arial"/>
          <w:i/>
          <w:sz w:val="22"/>
          <w:szCs w:val="22"/>
          <w:lang w:val="cs-CZ"/>
        </w:rPr>
        <w:t xml:space="preserve"> Š</w:t>
      </w:r>
      <w:r w:rsidR="0031172B" w:rsidRPr="00EE2874">
        <w:rPr>
          <w:rFonts w:ascii="Arial" w:hAnsi="Arial" w:cs="Arial"/>
          <w:i/>
          <w:sz w:val="22"/>
          <w:szCs w:val="22"/>
          <w:lang w:val="cs-CZ"/>
        </w:rPr>
        <w:t>t</w:t>
      </w:r>
      <w:r w:rsidR="002D5E90" w:rsidRPr="00EE2874">
        <w:rPr>
          <w:rFonts w:ascii="Arial" w:hAnsi="Arial" w:cs="Arial"/>
          <w:i/>
          <w:sz w:val="22"/>
          <w:szCs w:val="22"/>
          <w:lang w:val="cs-CZ"/>
        </w:rPr>
        <w:t>ourač</w:t>
      </w:r>
      <w:r w:rsidRPr="00EE2874">
        <w:rPr>
          <w:rFonts w:ascii="Arial" w:hAnsi="Arial" w:cs="Arial"/>
          <w:i/>
          <w:sz w:val="22"/>
          <w:szCs w:val="22"/>
          <w:lang w:val="cs-CZ"/>
        </w:rPr>
        <w:t>, který přichází přímo od zdroje a dobře zná všechny procesy. Doufám, že i díky němu bude HARTMANN – RICO nadále upevňovat svo</w:t>
      </w:r>
      <w:r w:rsidR="002D5E90" w:rsidRPr="00EE2874">
        <w:rPr>
          <w:rFonts w:ascii="Arial" w:hAnsi="Arial" w:cs="Arial"/>
          <w:i/>
          <w:sz w:val="22"/>
          <w:szCs w:val="22"/>
          <w:lang w:val="cs-CZ"/>
        </w:rPr>
        <w:t>ji</w:t>
      </w:r>
      <w:r w:rsidRPr="00EE2874">
        <w:rPr>
          <w:rFonts w:ascii="Arial" w:hAnsi="Arial" w:cs="Arial"/>
          <w:i/>
          <w:sz w:val="22"/>
          <w:szCs w:val="22"/>
          <w:lang w:val="cs-CZ"/>
        </w:rPr>
        <w:t xml:space="preserve"> pozici lídra na trhu zdravotnických pomůcek,“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 říká Marek </w:t>
      </w:r>
      <w:proofErr w:type="spellStart"/>
      <w:r w:rsidRPr="00EE2874">
        <w:rPr>
          <w:rFonts w:ascii="Arial" w:hAnsi="Arial" w:cs="Arial"/>
          <w:sz w:val="22"/>
          <w:szCs w:val="22"/>
          <w:lang w:val="cs-CZ"/>
        </w:rPr>
        <w:t>Třeška</w:t>
      </w:r>
      <w:proofErr w:type="spellEnd"/>
      <w:r w:rsidRPr="00EE2874">
        <w:rPr>
          <w:rFonts w:ascii="Arial" w:hAnsi="Arial" w:cs="Arial"/>
          <w:sz w:val="22"/>
          <w:szCs w:val="22"/>
          <w:lang w:val="cs-CZ"/>
        </w:rPr>
        <w:t xml:space="preserve">, </w:t>
      </w:r>
      <w:r w:rsidR="00E62E09" w:rsidRPr="00EE2874">
        <w:rPr>
          <w:rFonts w:ascii="Arial" w:hAnsi="Arial" w:cs="Arial"/>
          <w:sz w:val="22"/>
          <w:szCs w:val="22"/>
          <w:lang w:val="cs-CZ"/>
        </w:rPr>
        <w:t xml:space="preserve">člen představenstva </w:t>
      </w:r>
      <w:r w:rsidRPr="00EE2874">
        <w:rPr>
          <w:rFonts w:ascii="Arial" w:hAnsi="Arial" w:cs="Arial"/>
          <w:sz w:val="22"/>
          <w:szCs w:val="22"/>
          <w:lang w:val="cs-CZ"/>
        </w:rPr>
        <w:t>HARTMANN – RICO.</w:t>
      </w:r>
    </w:p>
    <w:p w14:paraId="6A006085" w14:textId="77777777" w:rsidR="00B171CA" w:rsidRPr="00EE2874" w:rsidRDefault="00B171CA" w:rsidP="000377B3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B83C262" w14:textId="77777777" w:rsidR="00B171CA" w:rsidRPr="00EE2874" w:rsidRDefault="00B171CA" w:rsidP="000377B3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E2874">
        <w:rPr>
          <w:rFonts w:ascii="Arial" w:hAnsi="Arial" w:cs="Arial"/>
          <w:i/>
          <w:sz w:val="22"/>
          <w:szCs w:val="22"/>
          <w:lang w:val="cs-CZ"/>
        </w:rPr>
        <w:t>„Výrobní závod BHB Havlíčkův Brod je klíčovým závodem pro výrobu komplexních roušek pro CPT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E62E09" w:rsidRPr="0046289E">
        <w:rPr>
          <w:rFonts w:ascii="Arial" w:hAnsi="Arial" w:cs="Arial"/>
          <w:i/>
          <w:sz w:val="22"/>
          <w:szCs w:val="22"/>
          <w:lang w:val="cs-CZ"/>
        </w:rPr>
        <w:t>sety</w:t>
      </w:r>
      <w:r w:rsidR="00CE3323" w:rsidRPr="0046289E">
        <w:rPr>
          <w:rFonts w:ascii="Arial" w:hAnsi="Arial" w:cs="Arial"/>
          <w:i/>
          <w:sz w:val="22"/>
          <w:szCs w:val="22"/>
          <w:lang w:val="cs-CZ"/>
        </w:rPr>
        <w:t xml:space="preserve"> (jednorázové operační sety)</w:t>
      </w:r>
      <w:r w:rsidRPr="0046289E">
        <w:rPr>
          <w:rFonts w:ascii="Arial" w:hAnsi="Arial" w:cs="Arial"/>
          <w:i/>
          <w:sz w:val="22"/>
          <w:szCs w:val="22"/>
          <w:lang w:val="cs-CZ"/>
        </w:rPr>
        <w:t xml:space="preserve">. </w:t>
      </w:r>
      <w:r w:rsidRPr="00EE2874">
        <w:rPr>
          <w:rFonts w:ascii="Arial" w:hAnsi="Arial" w:cs="Arial"/>
          <w:i/>
          <w:sz w:val="22"/>
          <w:szCs w:val="22"/>
          <w:lang w:val="cs-CZ"/>
        </w:rPr>
        <w:t>Tato výrob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>a</w:t>
      </w:r>
      <w:r w:rsidRPr="00EE2874">
        <w:rPr>
          <w:rFonts w:ascii="Arial" w:hAnsi="Arial" w:cs="Arial"/>
          <w:i/>
          <w:sz w:val="22"/>
          <w:szCs w:val="22"/>
          <w:lang w:val="cs-CZ"/>
        </w:rPr>
        <w:t xml:space="preserve"> vyžaduje vysokou 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 xml:space="preserve">odbornou </w:t>
      </w:r>
      <w:r w:rsidRPr="00EE2874">
        <w:rPr>
          <w:rFonts w:ascii="Arial" w:hAnsi="Arial" w:cs="Arial"/>
          <w:i/>
          <w:sz w:val="22"/>
          <w:szCs w:val="22"/>
          <w:lang w:val="cs-CZ"/>
        </w:rPr>
        <w:t xml:space="preserve">znalost potřeb 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 xml:space="preserve">operatérů na </w:t>
      </w:r>
      <w:r w:rsidRPr="00EE2874">
        <w:rPr>
          <w:rFonts w:ascii="Arial" w:hAnsi="Arial" w:cs="Arial"/>
          <w:i/>
          <w:sz w:val="22"/>
          <w:szCs w:val="22"/>
          <w:lang w:val="cs-CZ"/>
        </w:rPr>
        <w:t>operačních sál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>ech</w:t>
      </w:r>
      <w:r w:rsidRPr="00EE2874">
        <w:rPr>
          <w:rFonts w:ascii="Arial" w:hAnsi="Arial" w:cs="Arial"/>
          <w:i/>
          <w:sz w:val="22"/>
          <w:szCs w:val="22"/>
          <w:lang w:val="cs-CZ"/>
        </w:rPr>
        <w:t>, a soustředěnost na lidskou produktivitu a vysokou úroveň kvality. Radim Štourač splňuje všechny předpoklady</w:t>
      </w:r>
      <w:r w:rsidR="00A747B6">
        <w:rPr>
          <w:rFonts w:ascii="Arial" w:hAnsi="Arial" w:cs="Arial"/>
          <w:i/>
          <w:sz w:val="22"/>
          <w:szCs w:val="22"/>
          <w:lang w:val="cs-CZ"/>
        </w:rPr>
        <w:t>, aby mohl</w:t>
      </w:r>
      <w:r w:rsidRPr="00EE2874">
        <w:rPr>
          <w:rFonts w:ascii="Arial" w:hAnsi="Arial" w:cs="Arial"/>
          <w:i/>
          <w:sz w:val="22"/>
          <w:szCs w:val="22"/>
          <w:lang w:val="cs-CZ"/>
        </w:rPr>
        <w:t xml:space="preserve"> posunout tento závod opět o kus dál</w:t>
      </w:r>
      <w:r w:rsidR="00A747B6">
        <w:rPr>
          <w:rFonts w:ascii="Arial" w:hAnsi="Arial" w:cs="Arial"/>
          <w:i/>
          <w:sz w:val="22"/>
          <w:szCs w:val="22"/>
          <w:lang w:val="cs-CZ"/>
        </w:rPr>
        <w:t>,</w:t>
      </w:r>
      <w:r w:rsidR="00E62E09" w:rsidRPr="00EE2874">
        <w:rPr>
          <w:rFonts w:ascii="Arial" w:hAnsi="Arial" w:cs="Arial"/>
          <w:i/>
          <w:sz w:val="22"/>
          <w:szCs w:val="22"/>
          <w:lang w:val="cs-CZ"/>
        </w:rPr>
        <w:t>“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 říká Pavel Fuchs, </w:t>
      </w:r>
      <w:r w:rsidR="00E62E09" w:rsidRPr="00EE2874">
        <w:rPr>
          <w:rFonts w:ascii="Arial" w:hAnsi="Arial" w:cs="Arial"/>
          <w:sz w:val="22"/>
          <w:szCs w:val="22"/>
          <w:lang w:val="cs-CZ"/>
        </w:rPr>
        <w:t>člen představenstva se zodpovědností za oblast výroby.</w:t>
      </w:r>
    </w:p>
    <w:p w14:paraId="78C4EAF0" w14:textId="77777777" w:rsidR="00950E31" w:rsidRPr="00EE2874" w:rsidRDefault="00950E31" w:rsidP="003E557C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575E203" w14:textId="77777777" w:rsidR="00950E31" w:rsidRPr="00EE2874" w:rsidRDefault="00950E31" w:rsidP="003E557C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E2874">
        <w:rPr>
          <w:rFonts w:ascii="Arial" w:hAnsi="Arial" w:cs="Arial"/>
          <w:sz w:val="22"/>
          <w:szCs w:val="22"/>
          <w:lang w:val="cs-CZ"/>
        </w:rPr>
        <w:t>Radim Š</w:t>
      </w:r>
      <w:r w:rsidR="0031172B" w:rsidRPr="00EE2874">
        <w:rPr>
          <w:rFonts w:ascii="Arial" w:hAnsi="Arial" w:cs="Arial"/>
          <w:sz w:val="22"/>
          <w:szCs w:val="22"/>
          <w:lang w:val="cs-CZ"/>
        </w:rPr>
        <w:t>t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ourač </w:t>
      </w:r>
      <w:r w:rsidR="00A747B6" w:rsidRPr="00EE2874">
        <w:rPr>
          <w:rFonts w:ascii="Arial" w:hAnsi="Arial" w:cs="Arial"/>
          <w:sz w:val="22"/>
          <w:szCs w:val="22"/>
          <w:lang w:val="cs-CZ"/>
        </w:rPr>
        <w:t>v roce 2000</w:t>
      </w:r>
      <w:r w:rsidR="00A747B6">
        <w:rPr>
          <w:rFonts w:ascii="Arial" w:hAnsi="Arial" w:cs="Arial"/>
          <w:sz w:val="22"/>
          <w:szCs w:val="22"/>
          <w:lang w:val="cs-CZ"/>
        </w:rPr>
        <w:t xml:space="preserve"> absolvoval</w:t>
      </w:r>
      <w:r w:rsidR="00A747B6" w:rsidRPr="00EE2874">
        <w:rPr>
          <w:rFonts w:ascii="Arial" w:hAnsi="Arial" w:cs="Arial"/>
          <w:sz w:val="22"/>
          <w:szCs w:val="22"/>
          <w:lang w:val="cs-CZ"/>
        </w:rPr>
        <w:t xml:space="preserve"> 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Vysoké učení technické v Brně v oboru Automatizační a regulační technika. Svou kariéru odstartoval </w:t>
      </w:r>
      <w:r w:rsidR="00EE2874">
        <w:rPr>
          <w:rFonts w:ascii="Arial" w:hAnsi="Arial" w:cs="Arial"/>
          <w:sz w:val="22"/>
          <w:szCs w:val="22"/>
          <w:lang w:val="cs-CZ"/>
        </w:rPr>
        <w:t>v témže roce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 jako </w:t>
      </w:r>
      <w:r w:rsidR="0031172B" w:rsidRPr="00EE2874">
        <w:rPr>
          <w:rFonts w:ascii="Arial" w:hAnsi="Arial" w:cs="Arial"/>
          <w:sz w:val="22"/>
          <w:szCs w:val="22"/>
          <w:lang w:val="cs-CZ"/>
        </w:rPr>
        <w:t xml:space="preserve">asistent technického a výrobního ředitele </w:t>
      </w:r>
      <w:r w:rsidRPr="00EE2874">
        <w:rPr>
          <w:rFonts w:ascii="Arial" w:hAnsi="Arial" w:cs="Arial"/>
          <w:sz w:val="22"/>
          <w:szCs w:val="22"/>
          <w:lang w:val="cs-CZ"/>
        </w:rPr>
        <w:lastRenderedPageBreak/>
        <w:t xml:space="preserve">ve společnosti </w:t>
      </w:r>
      <w:r w:rsidR="0031172B" w:rsidRPr="00EE2874">
        <w:rPr>
          <w:rFonts w:ascii="Arial" w:hAnsi="Arial" w:cs="Arial"/>
          <w:sz w:val="22"/>
          <w:szCs w:val="22"/>
          <w:lang w:val="cs-CZ"/>
        </w:rPr>
        <w:t>HARTMANN – RICO, Veverská Bítýška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, kde měl na starosti </w:t>
      </w:r>
      <w:r w:rsidR="0031172B" w:rsidRPr="00EE2874">
        <w:rPr>
          <w:rFonts w:ascii="Arial" w:hAnsi="Arial" w:cs="Arial"/>
          <w:sz w:val="22"/>
          <w:szCs w:val="22"/>
          <w:lang w:val="cs-CZ"/>
        </w:rPr>
        <w:t>technické projekty</w:t>
      </w:r>
      <w:r w:rsidRPr="00EE2874">
        <w:rPr>
          <w:rFonts w:ascii="Arial" w:hAnsi="Arial" w:cs="Arial"/>
          <w:sz w:val="22"/>
          <w:szCs w:val="22"/>
          <w:lang w:val="cs-CZ"/>
        </w:rPr>
        <w:t xml:space="preserve">. </w:t>
      </w:r>
      <w:r w:rsidR="00752910" w:rsidRPr="00EE2874">
        <w:rPr>
          <w:rFonts w:ascii="Arial" w:hAnsi="Arial" w:cs="Arial"/>
          <w:sz w:val="22"/>
          <w:szCs w:val="22"/>
          <w:lang w:val="cs-CZ"/>
        </w:rPr>
        <w:t>Má několikaleté zkušenosti s</w:t>
      </w:r>
      <w:r w:rsidR="00A304E7" w:rsidRPr="00EE2874">
        <w:rPr>
          <w:rFonts w:ascii="Arial" w:hAnsi="Arial" w:cs="Arial"/>
          <w:sz w:val="22"/>
          <w:szCs w:val="22"/>
          <w:lang w:val="cs-CZ"/>
        </w:rPr>
        <w:t xml:space="preserve">e sterilizací </w:t>
      </w:r>
      <w:r w:rsidR="00A747B6" w:rsidRPr="00EE2874">
        <w:rPr>
          <w:rFonts w:ascii="Arial" w:hAnsi="Arial" w:cs="Arial"/>
          <w:sz w:val="22"/>
          <w:szCs w:val="22"/>
          <w:lang w:val="cs-CZ"/>
        </w:rPr>
        <w:t>zdravotnick</w:t>
      </w:r>
      <w:r w:rsidR="00A747B6">
        <w:rPr>
          <w:rFonts w:ascii="Arial" w:hAnsi="Arial" w:cs="Arial"/>
          <w:sz w:val="22"/>
          <w:szCs w:val="22"/>
          <w:lang w:val="cs-CZ"/>
        </w:rPr>
        <w:t>ých</w:t>
      </w:r>
      <w:r w:rsidR="00A747B6" w:rsidRPr="00EE2874">
        <w:rPr>
          <w:rFonts w:ascii="Arial" w:hAnsi="Arial" w:cs="Arial"/>
          <w:sz w:val="22"/>
          <w:szCs w:val="22"/>
          <w:lang w:val="cs-CZ"/>
        </w:rPr>
        <w:t xml:space="preserve"> </w:t>
      </w:r>
      <w:r w:rsidR="00A747B6">
        <w:rPr>
          <w:rFonts w:ascii="Arial" w:hAnsi="Arial" w:cs="Arial"/>
          <w:sz w:val="22"/>
          <w:szCs w:val="22"/>
          <w:lang w:val="cs-CZ"/>
        </w:rPr>
        <w:t>prostředků</w:t>
      </w:r>
      <w:r w:rsidR="00A304E7" w:rsidRPr="00EE2874">
        <w:rPr>
          <w:rFonts w:ascii="Arial" w:hAnsi="Arial" w:cs="Arial"/>
          <w:sz w:val="22"/>
          <w:szCs w:val="22"/>
          <w:lang w:val="cs-CZ"/>
        </w:rPr>
        <w:t>,</w:t>
      </w:r>
      <w:r w:rsidR="0031172B" w:rsidRPr="00EE2874">
        <w:rPr>
          <w:rFonts w:ascii="Arial" w:hAnsi="Arial" w:cs="Arial"/>
          <w:sz w:val="22"/>
          <w:szCs w:val="22"/>
          <w:lang w:val="cs-CZ"/>
        </w:rPr>
        <w:t> řízením výroby</w:t>
      </w:r>
      <w:r w:rsidR="00752910" w:rsidRPr="00EE2874">
        <w:rPr>
          <w:rFonts w:ascii="Arial" w:hAnsi="Arial" w:cs="Arial"/>
          <w:sz w:val="22"/>
          <w:szCs w:val="22"/>
          <w:lang w:val="cs-CZ"/>
        </w:rPr>
        <w:t xml:space="preserve"> a </w:t>
      </w:r>
      <w:r w:rsidR="0031172B" w:rsidRPr="00EE2874">
        <w:rPr>
          <w:rFonts w:ascii="Arial" w:hAnsi="Arial" w:cs="Arial"/>
          <w:sz w:val="22"/>
          <w:szCs w:val="22"/>
          <w:lang w:val="cs-CZ"/>
        </w:rPr>
        <w:t>projektů</w:t>
      </w:r>
      <w:r w:rsidR="00752910" w:rsidRPr="00EE2874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66C6B6E" w14:textId="77777777" w:rsidR="00674F96" w:rsidRDefault="00674F96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08620260" w14:textId="77777777" w:rsidR="0046289E" w:rsidRDefault="0046289E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3301E52F" w14:textId="77777777" w:rsidR="0046289E" w:rsidRDefault="0046289E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6AC1FA6A" w14:textId="77777777" w:rsidR="00CE3323" w:rsidRPr="00E27895" w:rsidRDefault="00CE3323" w:rsidP="00E27895">
      <w:pPr>
        <w:spacing w:line="276" w:lineRule="auto"/>
        <w:ind w:right="142"/>
        <w:jc w:val="both"/>
        <w:rPr>
          <w:rFonts w:ascii="Arial" w:eastAsia="Cambria" w:hAnsi="Arial" w:cs="Arial"/>
          <w:szCs w:val="20"/>
          <w:lang w:val="cs-CZ"/>
        </w:rPr>
      </w:pPr>
    </w:p>
    <w:sectPr w:rsidR="00CE3323" w:rsidRPr="00E27895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757A" w14:textId="77777777" w:rsidR="00C0429A" w:rsidRDefault="00C0429A" w:rsidP="00442139">
      <w:r>
        <w:separator/>
      </w:r>
    </w:p>
  </w:endnote>
  <w:endnote w:type="continuationSeparator" w:id="0">
    <w:p w14:paraId="3D0A71E8" w14:textId="77777777" w:rsidR="00C0429A" w:rsidRDefault="00C0429A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2C2F" w14:textId="77777777" w:rsidR="00260A37" w:rsidRDefault="00260A37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4015BC" w14:textId="77777777" w:rsidR="00260A37" w:rsidRDefault="00260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8398" w14:textId="77777777" w:rsidR="00260A37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42D2EFF" w14:textId="77777777" w:rsidR="00260A37" w:rsidRPr="00B071DE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247098C6" w14:textId="77777777" w:rsidR="00260A37" w:rsidRPr="00B071DE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cs-CZ" w:eastAsia="cs-CZ"/>
      </w:rPr>
      <w:drawing>
        <wp:anchor distT="0" distB="0" distL="114300" distR="114300" simplePos="0" relativeHeight="251663360" behindDoc="0" locked="0" layoutInCell="1" allowOverlap="1" wp14:anchorId="7443BC89" wp14:editId="65A4D89E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1995805" cy="1019810"/>
          <wp:effectExtent l="0" t="0" r="0" b="0"/>
          <wp:wrapNone/>
          <wp:docPr id="4" name="Picture 4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</w:t>
    </w:r>
  </w:p>
  <w:p w14:paraId="0EA196E2" w14:textId="77777777"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</w:p>
  <w:p w14:paraId="6826235B" w14:textId="77777777" w:rsidR="00260A37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1A27504C" w14:textId="77777777" w:rsidR="00260A37" w:rsidRPr="00B071DE" w:rsidRDefault="00260A37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71403F36" w14:textId="77777777" w:rsidR="00260A37" w:rsidRPr="00B071DE" w:rsidRDefault="00260A37" w:rsidP="00DC7DC3">
    <w:pPr>
      <w:pStyle w:val="Zpat"/>
      <w:tabs>
        <w:tab w:val="clear" w:pos="4153"/>
        <w:tab w:val="clear" w:pos="8306"/>
        <w:tab w:val="left" w:pos="9109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</w:p>
  <w:p w14:paraId="48C5DF05" w14:textId="77777777" w:rsidR="00260A37" w:rsidRPr="00B071DE" w:rsidRDefault="00260A37">
    <w:pPr>
      <w:pStyle w:val="Zpat"/>
      <w:rPr>
        <w:rFonts w:ascii="Arial" w:hAnsi="Arial" w:cs="Arial"/>
        <w:sz w:val="19"/>
        <w:szCs w:val="19"/>
      </w:rPr>
    </w:pPr>
  </w:p>
  <w:p w14:paraId="6A09ABF0" w14:textId="77777777" w:rsidR="00260A37" w:rsidRDefault="00260A37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10161053" w14:textId="77777777" w:rsidR="00260A37" w:rsidRPr="009C1DDB" w:rsidRDefault="00260A37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A747B6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397CF67A" w14:textId="77777777" w:rsidR="00260A37" w:rsidRPr="00B071DE" w:rsidRDefault="00260A37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6B22" w14:textId="77777777" w:rsidR="00260A37" w:rsidRDefault="00260A37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AFAAD73" w14:textId="77777777" w:rsidR="00260A37" w:rsidRPr="009C1DDB" w:rsidRDefault="00260A37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2DDCF42A" w14:textId="77777777"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cs-CZ" w:eastAsia="cs-CZ"/>
      </w:rPr>
      <w:drawing>
        <wp:anchor distT="0" distB="0" distL="114300" distR="114300" simplePos="0" relativeHeight="251661312" behindDoc="0" locked="0" layoutInCell="1" allowOverlap="1" wp14:anchorId="00170131" wp14:editId="0D955579">
          <wp:simplePos x="0" y="0"/>
          <wp:positionH relativeFrom="column">
            <wp:posOffset>4572000</wp:posOffset>
          </wp:positionH>
          <wp:positionV relativeFrom="paragraph">
            <wp:posOffset>26035</wp:posOffset>
          </wp:positionV>
          <wp:extent cx="1995805" cy="1020407"/>
          <wp:effectExtent l="0" t="0" r="0" b="0"/>
          <wp:wrapNone/>
          <wp:docPr id="3" name="Picture 3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2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>71  Veverská</w:t>
    </w:r>
    <w:proofErr w:type="gramEnd"/>
    <w:r w:rsidRPr="00B071DE">
      <w:rPr>
        <w:rFonts w:ascii="Arial" w:hAnsi="Arial" w:cs="Arial"/>
        <w:sz w:val="19"/>
        <w:szCs w:val="19"/>
      </w:rPr>
      <w:t xml:space="preserve"> Bítýška</w:t>
    </w:r>
  </w:p>
  <w:p w14:paraId="108FB71E" w14:textId="77777777" w:rsidR="00260A37" w:rsidRPr="00B071DE" w:rsidRDefault="00260A37" w:rsidP="00967B99">
    <w:pPr>
      <w:pStyle w:val="Zpat"/>
      <w:rPr>
        <w:rFonts w:ascii="Arial" w:hAnsi="Arial" w:cs="Arial"/>
        <w:sz w:val="19"/>
        <w:szCs w:val="19"/>
      </w:rPr>
    </w:pPr>
  </w:p>
  <w:p w14:paraId="7470B4CA" w14:textId="77777777" w:rsidR="00260A37" w:rsidRPr="00B171CA" w:rsidRDefault="00260A37" w:rsidP="00967B99">
    <w:pPr>
      <w:pStyle w:val="Zpat"/>
      <w:rPr>
        <w:rFonts w:ascii="Arial" w:hAnsi="Arial" w:cs="Arial"/>
        <w:color w:val="002F87"/>
        <w:sz w:val="19"/>
        <w:szCs w:val="19"/>
        <w:lang w:val="fr-BE"/>
      </w:rPr>
    </w:pPr>
    <w:r w:rsidRPr="00B171CA">
      <w:rPr>
        <w:rFonts w:ascii="Arial" w:hAnsi="Arial" w:cs="Arial"/>
        <w:b/>
        <w:color w:val="002F87"/>
        <w:sz w:val="19"/>
        <w:szCs w:val="19"/>
        <w:lang w:val="fr-BE"/>
      </w:rPr>
      <w:t>Irena Malá</w:t>
    </w:r>
  </w:p>
  <w:p w14:paraId="22D4A0BF" w14:textId="77777777" w:rsidR="00260A37" w:rsidRPr="00B171CA" w:rsidRDefault="00260A37" w:rsidP="00967B99">
    <w:pPr>
      <w:pStyle w:val="Zpat"/>
      <w:rPr>
        <w:rFonts w:ascii="Arial" w:hAnsi="Arial" w:cs="Arial"/>
        <w:sz w:val="19"/>
        <w:szCs w:val="19"/>
        <w:lang w:val="fr-BE"/>
      </w:rPr>
    </w:pPr>
    <w:r w:rsidRPr="00B171CA">
      <w:rPr>
        <w:rFonts w:ascii="Arial" w:hAnsi="Arial" w:cs="Arial"/>
        <w:sz w:val="19"/>
        <w:szCs w:val="19"/>
        <w:lang w:val="fr-BE"/>
      </w:rPr>
      <w:t>724 671 102</w:t>
    </w:r>
  </w:p>
  <w:p w14:paraId="52278080" w14:textId="77777777" w:rsidR="00260A37" w:rsidRPr="00B171CA" w:rsidRDefault="00260A37" w:rsidP="00967B99">
    <w:pPr>
      <w:pStyle w:val="Zpat"/>
      <w:rPr>
        <w:rFonts w:ascii="Arial" w:hAnsi="Arial" w:cs="Arial"/>
        <w:sz w:val="19"/>
        <w:szCs w:val="19"/>
        <w:lang w:val="fr-BE"/>
      </w:rPr>
    </w:pPr>
    <w:r w:rsidRPr="00B171CA">
      <w:rPr>
        <w:rFonts w:ascii="Arial" w:hAnsi="Arial" w:cs="Arial"/>
        <w:sz w:val="19"/>
        <w:szCs w:val="19"/>
        <w:lang w:val="fr-BE"/>
      </w:rPr>
      <w:t>irena.mala@hartmann.info</w:t>
    </w:r>
  </w:p>
  <w:p w14:paraId="5079826B" w14:textId="77777777" w:rsidR="00260A37" w:rsidRPr="00B171CA" w:rsidRDefault="00260A37" w:rsidP="00967B99">
    <w:pPr>
      <w:pStyle w:val="Zpat"/>
      <w:rPr>
        <w:rFonts w:ascii="Arial" w:hAnsi="Arial" w:cs="Arial"/>
        <w:sz w:val="19"/>
        <w:szCs w:val="19"/>
        <w:lang w:val="fr-BE"/>
      </w:rPr>
    </w:pPr>
  </w:p>
  <w:p w14:paraId="608D2D7E" w14:textId="77777777" w:rsidR="00260A37" w:rsidRPr="009C1DDB" w:rsidRDefault="00260A37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31726D2" w14:textId="77777777" w:rsidR="00260A37" w:rsidRPr="009C1DDB" w:rsidRDefault="00260A37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A747B6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4A391D48" w14:textId="77777777" w:rsidR="00260A37" w:rsidRDefault="00260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C3DE" w14:textId="77777777" w:rsidR="00C0429A" w:rsidRDefault="00C0429A" w:rsidP="00442139">
      <w:r>
        <w:separator/>
      </w:r>
    </w:p>
  </w:footnote>
  <w:footnote w:type="continuationSeparator" w:id="0">
    <w:p w14:paraId="602A4898" w14:textId="77777777" w:rsidR="00C0429A" w:rsidRDefault="00C0429A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647D"/>
    <w:multiLevelType w:val="hybridMultilevel"/>
    <w:tmpl w:val="DA62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39"/>
    <w:rsid w:val="000270AD"/>
    <w:rsid w:val="000377B3"/>
    <w:rsid w:val="000465DF"/>
    <w:rsid w:val="00071108"/>
    <w:rsid w:val="00072FA7"/>
    <w:rsid w:val="00074D8F"/>
    <w:rsid w:val="000864B8"/>
    <w:rsid w:val="000A514D"/>
    <w:rsid w:val="000D2080"/>
    <w:rsid w:val="000F7825"/>
    <w:rsid w:val="00104455"/>
    <w:rsid w:val="00130008"/>
    <w:rsid w:val="001369B8"/>
    <w:rsid w:val="001939C7"/>
    <w:rsid w:val="001B2574"/>
    <w:rsid w:val="001D43B4"/>
    <w:rsid w:val="001F1FB1"/>
    <w:rsid w:val="00237D3E"/>
    <w:rsid w:val="00242DEB"/>
    <w:rsid w:val="00260A37"/>
    <w:rsid w:val="00263987"/>
    <w:rsid w:val="00276CF7"/>
    <w:rsid w:val="002C428B"/>
    <w:rsid w:val="002D5E90"/>
    <w:rsid w:val="002E0A02"/>
    <w:rsid w:val="002E32D4"/>
    <w:rsid w:val="002F1149"/>
    <w:rsid w:val="0031172B"/>
    <w:rsid w:val="00314C76"/>
    <w:rsid w:val="00352EC8"/>
    <w:rsid w:val="003C335C"/>
    <w:rsid w:val="003E557C"/>
    <w:rsid w:val="00410217"/>
    <w:rsid w:val="00442139"/>
    <w:rsid w:val="004477EB"/>
    <w:rsid w:val="0046289E"/>
    <w:rsid w:val="004F4D4B"/>
    <w:rsid w:val="00547496"/>
    <w:rsid w:val="00552D01"/>
    <w:rsid w:val="00565B5A"/>
    <w:rsid w:val="00571746"/>
    <w:rsid w:val="00577D01"/>
    <w:rsid w:val="005B65BC"/>
    <w:rsid w:val="005E201C"/>
    <w:rsid w:val="00674F96"/>
    <w:rsid w:val="006969D9"/>
    <w:rsid w:val="006A233A"/>
    <w:rsid w:val="006A490B"/>
    <w:rsid w:val="006B7D8B"/>
    <w:rsid w:val="006C18B2"/>
    <w:rsid w:val="00742AB1"/>
    <w:rsid w:val="00752910"/>
    <w:rsid w:val="00756B23"/>
    <w:rsid w:val="0076220E"/>
    <w:rsid w:val="007A5FBB"/>
    <w:rsid w:val="007C562D"/>
    <w:rsid w:val="007F7CD0"/>
    <w:rsid w:val="00814F71"/>
    <w:rsid w:val="00840793"/>
    <w:rsid w:val="008A0EB1"/>
    <w:rsid w:val="00905296"/>
    <w:rsid w:val="009052BD"/>
    <w:rsid w:val="00926E0B"/>
    <w:rsid w:val="00950E31"/>
    <w:rsid w:val="00967B99"/>
    <w:rsid w:val="009761BA"/>
    <w:rsid w:val="009A370A"/>
    <w:rsid w:val="009C1DDB"/>
    <w:rsid w:val="009C79B6"/>
    <w:rsid w:val="009E535D"/>
    <w:rsid w:val="009F4AA3"/>
    <w:rsid w:val="00A068F3"/>
    <w:rsid w:val="00A06EA0"/>
    <w:rsid w:val="00A246C4"/>
    <w:rsid w:val="00A304E7"/>
    <w:rsid w:val="00A71175"/>
    <w:rsid w:val="00A747B6"/>
    <w:rsid w:val="00AC2B6F"/>
    <w:rsid w:val="00B071DE"/>
    <w:rsid w:val="00B171CA"/>
    <w:rsid w:val="00B17223"/>
    <w:rsid w:val="00B455DB"/>
    <w:rsid w:val="00BC147D"/>
    <w:rsid w:val="00BD30A9"/>
    <w:rsid w:val="00C0429A"/>
    <w:rsid w:val="00C830A9"/>
    <w:rsid w:val="00C862B7"/>
    <w:rsid w:val="00CA58AD"/>
    <w:rsid w:val="00CE3323"/>
    <w:rsid w:val="00CF6241"/>
    <w:rsid w:val="00CF7133"/>
    <w:rsid w:val="00D119C4"/>
    <w:rsid w:val="00D615C8"/>
    <w:rsid w:val="00D74521"/>
    <w:rsid w:val="00D95DD0"/>
    <w:rsid w:val="00DA271A"/>
    <w:rsid w:val="00DB0BDA"/>
    <w:rsid w:val="00DB4F4B"/>
    <w:rsid w:val="00DC1D73"/>
    <w:rsid w:val="00DC7DC3"/>
    <w:rsid w:val="00E17D7C"/>
    <w:rsid w:val="00E27895"/>
    <w:rsid w:val="00E62E09"/>
    <w:rsid w:val="00E92C53"/>
    <w:rsid w:val="00ED74E7"/>
    <w:rsid w:val="00EE2874"/>
    <w:rsid w:val="00F321E8"/>
    <w:rsid w:val="00FA7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F12B8"/>
  <w15:docId w15:val="{3DDE5C3D-0B52-49DF-ABDD-D18FEB3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CE3323"/>
    <w:pPr>
      <w:spacing w:before="120" w:after="360"/>
      <w:jc w:val="both"/>
    </w:pPr>
    <w:rPr>
      <w:b/>
      <w:color w:val="002F87"/>
      <w:sz w:val="28"/>
      <w:szCs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D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user</cp:lastModifiedBy>
  <cp:revision>4</cp:revision>
  <dcterms:created xsi:type="dcterms:W3CDTF">2019-01-29T09:31:00Z</dcterms:created>
  <dcterms:modified xsi:type="dcterms:W3CDTF">2019-01-29T13:06:00Z</dcterms:modified>
  <cp:category/>
</cp:coreProperties>
</file>