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01" w:rsidRPr="00A06EA0" w:rsidRDefault="00B071DE">
      <w:pPr>
        <w:rPr>
          <w:rFonts w:ascii="Arial" w:hAnsi="Arial" w:cs="Arial"/>
          <w:b/>
          <w:color w:val="FFFFFF" w:themeColor="background1"/>
          <w:sz w:val="30"/>
          <w:szCs w:val="30"/>
          <w:lang w:val="cs-CZ" w:eastAsia="en-US"/>
        </w:rPr>
      </w:pPr>
      <w:r w:rsidRPr="00A06EA0">
        <w:rPr>
          <w:rFonts w:ascii="Arial" w:hAnsi="Arial" w:cs="Arial"/>
          <w:b/>
          <w:noProof/>
          <w:color w:val="FFFFFF" w:themeColor="background1"/>
          <w:sz w:val="60"/>
          <w:szCs w:val="60"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ge">
              <wp:posOffset>0</wp:posOffset>
            </wp:positionV>
            <wp:extent cx="7607300" cy="2827655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8276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Pr="00A06EA0">
        <w:rPr>
          <w:rFonts w:ascii="Arial" w:hAnsi="Arial" w:cs="Arial"/>
          <w:b/>
          <w:color w:val="FFFFFF" w:themeColor="background1"/>
          <w:sz w:val="30"/>
          <w:szCs w:val="30"/>
          <w:lang w:val="cs-CZ" w:eastAsia="en-US"/>
        </w:rPr>
        <w:t>HARTMANN GROUP</w:t>
      </w:r>
    </w:p>
    <w:p w:rsidR="00B071DE" w:rsidRPr="00A06EA0" w:rsidRDefault="00104716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  <w:r>
        <w:rPr>
          <w:rFonts w:ascii="Arial" w:hAnsi="Arial" w:cs="Arial"/>
          <w:color w:val="FFFFFF" w:themeColor="background1"/>
          <w:sz w:val="30"/>
          <w:szCs w:val="30"/>
          <w:lang w:val="cs-CZ" w:eastAsia="en-US"/>
        </w:rPr>
        <w:t>Slovenská</w:t>
      </w:r>
      <w:r w:rsidR="00B071DE" w:rsidRPr="00A06EA0">
        <w:rPr>
          <w:rFonts w:ascii="Arial" w:hAnsi="Arial" w:cs="Arial"/>
          <w:color w:val="FFFFFF" w:themeColor="background1"/>
          <w:sz w:val="30"/>
          <w:szCs w:val="30"/>
          <w:lang w:val="cs-CZ" w:eastAsia="en-US"/>
        </w:rPr>
        <w:t xml:space="preserve"> republika</w:t>
      </w:r>
    </w:p>
    <w:p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</w:p>
    <w:p w:rsidR="00B071DE" w:rsidRPr="00A06EA0" w:rsidRDefault="00B071DE">
      <w:pPr>
        <w:rPr>
          <w:rFonts w:ascii="Arial" w:hAnsi="Arial" w:cs="Arial"/>
          <w:color w:val="FFFFFF" w:themeColor="background1"/>
          <w:szCs w:val="20"/>
          <w:lang w:val="cs-CZ" w:eastAsia="en-US"/>
        </w:rPr>
      </w:pPr>
    </w:p>
    <w:p w:rsidR="00314C76" w:rsidRPr="00A06EA0" w:rsidRDefault="00862B06">
      <w:pP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</w:pPr>
      <w:r w:rsidRPr="00862B06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T</w:t>
      </w:r>
      <w: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LAČOV</w:t>
      </w:r>
      <w:r w:rsidR="00552D01" w:rsidRPr="00A06EA0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Á</w:t>
      </w:r>
    </w:p>
    <w:p w:rsidR="003C335C" w:rsidRPr="00A06EA0" w:rsidRDefault="00862B06">
      <w:pPr>
        <w:rPr>
          <w:rFonts w:ascii="Arial" w:hAnsi="Arial" w:cs="Arial"/>
          <w:lang w:val="cs-CZ" w:eastAsia="en-US"/>
        </w:rPr>
      </w:pPr>
      <w:r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S</w:t>
      </w:r>
      <w:r w:rsidR="00552D01" w:rsidRPr="00A06EA0">
        <w:rPr>
          <w:rFonts w:ascii="Arial" w:hAnsi="Arial" w:cs="Arial"/>
          <w:color w:val="FFFFFF" w:themeColor="background1"/>
          <w:sz w:val="60"/>
          <w:szCs w:val="60"/>
          <w:lang w:val="cs-CZ" w:eastAsia="en-US"/>
        </w:rPr>
        <w:t>PRÁVA</w:t>
      </w: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3C335C" w:rsidRPr="00A06EA0" w:rsidRDefault="003C335C" w:rsidP="003C335C">
      <w:pPr>
        <w:rPr>
          <w:rFonts w:ascii="Arial" w:hAnsi="Arial" w:cs="Arial"/>
          <w:lang w:val="cs-CZ"/>
        </w:rPr>
      </w:pPr>
    </w:p>
    <w:p w:rsidR="005200BD" w:rsidRPr="000D1496" w:rsidRDefault="005200BD" w:rsidP="005200BD">
      <w:pPr>
        <w:pStyle w:val="HRnadpis"/>
        <w:rPr>
          <w:lang w:val="sk-SK"/>
        </w:rPr>
      </w:pPr>
      <w:r w:rsidRPr="000D1496">
        <w:rPr>
          <w:lang w:val="sk-SK"/>
        </w:rPr>
        <w:t>Cholesterol – riziko pre vaše cievy</w:t>
      </w:r>
    </w:p>
    <w:p w:rsidR="005200BD" w:rsidRPr="000D1496" w:rsidRDefault="005C5D9D" w:rsidP="005200BD">
      <w:pPr>
        <w:pStyle w:val="HRperex"/>
        <w:rPr>
          <w:lang w:val="sk-SK"/>
        </w:rPr>
      </w:pPr>
      <w:r w:rsidRPr="000D1496">
        <w:rPr>
          <w:lang w:val="sk-SK"/>
        </w:rPr>
        <w:t xml:space="preserve">Bratislava, </w:t>
      </w:r>
      <w:r w:rsidR="00543974">
        <w:rPr>
          <w:lang w:val="sk-SK"/>
        </w:rPr>
        <w:t>16</w:t>
      </w:r>
      <w:r w:rsidRPr="000D1496">
        <w:rPr>
          <w:lang w:val="sk-SK"/>
        </w:rPr>
        <w:t xml:space="preserve">. </w:t>
      </w:r>
      <w:r w:rsidR="00543974">
        <w:rPr>
          <w:lang w:val="sk-SK"/>
        </w:rPr>
        <w:t>januára</w:t>
      </w:r>
      <w:r w:rsidRPr="000D1496">
        <w:rPr>
          <w:lang w:val="sk-SK"/>
        </w:rPr>
        <w:t xml:space="preserve"> 201</w:t>
      </w:r>
      <w:r w:rsidR="00BE0F11">
        <w:rPr>
          <w:lang w:val="sk-SK"/>
        </w:rPr>
        <w:t>8</w:t>
      </w:r>
      <w:r w:rsidRPr="000D1496">
        <w:rPr>
          <w:lang w:val="sk-SK"/>
        </w:rPr>
        <w:t xml:space="preserve"> – </w:t>
      </w:r>
      <w:r w:rsidR="00543974">
        <w:rPr>
          <w:lang w:val="sk-SK"/>
        </w:rPr>
        <w:t>C</w:t>
      </w:r>
      <w:r w:rsidR="005200BD" w:rsidRPr="000D1496">
        <w:rPr>
          <w:lang w:val="sk-SK"/>
        </w:rPr>
        <w:t>h</w:t>
      </w:r>
      <w:r w:rsidR="00704372">
        <w:rPr>
          <w:lang w:val="sk-SK"/>
        </w:rPr>
        <w:t>oroby obehového systému sú</w:t>
      </w:r>
      <w:r w:rsidR="005200BD" w:rsidRPr="000D1496">
        <w:rPr>
          <w:lang w:val="sk-SK"/>
        </w:rPr>
        <w:t xml:space="preserve"> najča</w:t>
      </w:r>
      <w:r w:rsidR="00543974">
        <w:rPr>
          <w:lang w:val="sk-SK"/>
        </w:rPr>
        <w:t>stejšou príčinou úmrtí na svete.</w:t>
      </w:r>
      <w:r w:rsidR="005200BD" w:rsidRPr="000D1496">
        <w:rPr>
          <w:lang w:val="sk-SK"/>
        </w:rPr>
        <w:t xml:space="preserve"> Ročne si tento druh ochorenia vyžiada vyše 17 miliónov obetí. Podľa WHO by sa však až 80</w:t>
      </w:r>
      <w:r w:rsidR="00704372">
        <w:rPr>
          <w:lang w:val="sk-SK"/>
        </w:rPr>
        <w:t xml:space="preserve"> </w:t>
      </w:r>
      <w:r w:rsidR="005200BD" w:rsidRPr="000D1496">
        <w:rPr>
          <w:lang w:val="sk-SK"/>
        </w:rPr>
        <w:t xml:space="preserve">% týchto </w:t>
      </w:r>
      <w:r w:rsidR="008D62BB" w:rsidRPr="000D1496">
        <w:rPr>
          <w:lang w:val="sk-SK"/>
        </w:rPr>
        <w:t>prípadov dalo riešiť prevenciou</w:t>
      </w:r>
      <w:r w:rsidR="005200BD" w:rsidRPr="000D1496">
        <w:rPr>
          <w:lang w:val="sk-SK"/>
        </w:rPr>
        <w:t xml:space="preserve">. </w:t>
      </w:r>
      <w:r w:rsidR="00DA478F" w:rsidRPr="000D1496">
        <w:rPr>
          <w:lang w:val="sk-SK"/>
        </w:rPr>
        <w:t>Zmerať výšku hladiny cholesterolu možno aj domácim testom.</w:t>
      </w:r>
    </w:p>
    <w:p w:rsidR="00DA478F" w:rsidRPr="000D1496" w:rsidRDefault="00DA478F" w:rsidP="00DA478F">
      <w:pPr>
        <w:spacing w:line="276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D1496">
        <w:rPr>
          <w:rFonts w:ascii="Arial" w:hAnsi="Arial" w:cs="Arial"/>
          <w:sz w:val="22"/>
          <w:szCs w:val="22"/>
          <w:lang w:val="sk-SK"/>
        </w:rPr>
        <w:t xml:space="preserve">Cholesterol sa tvorí v pečeni a hrá dôležitú úlohu pri mnohých telesných funkciách, napríklad pri tvorbe bunkových membrán. Existujú dva druhy cholesterolu. "Dobrý" HDL cholesterol je užitočný, pretože odvádza cholesterol z ciev do pečene. Takzvaný "zlý" LDL cholesterol sa v prípade nadbytku usádza na stenách ciev a postupne ich upcháva. Jeho zvýšená hladina je rizikový faktor vzniku kôrnatenia tepien (aterosklerózy), ktoré zhoršuje krvné zásobenie srdcového svalu a nakoniec môže viesť až k uzavretiu ciev a k srdcovému infarktu. Test </w:t>
      </w:r>
      <w:proofErr w:type="spellStart"/>
      <w:r w:rsidRPr="000D1496">
        <w:rPr>
          <w:rFonts w:ascii="Arial" w:hAnsi="Arial" w:cs="Arial"/>
          <w:sz w:val="22"/>
          <w:szCs w:val="22"/>
          <w:lang w:val="sk-SK"/>
        </w:rPr>
        <w:t>Veroval</w:t>
      </w:r>
      <w:proofErr w:type="spellEnd"/>
      <w:r w:rsidRPr="000D1496">
        <w:rPr>
          <w:rFonts w:ascii="Arial" w:hAnsi="Arial" w:cs="Arial"/>
          <w:sz w:val="22"/>
          <w:szCs w:val="22"/>
          <w:lang w:val="sk-SK"/>
        </w:rPr>
        <w:t xml:space="preserve"> vám prezradí celkovú hladinu cholesterolu v krvi. Vysoký cholesterol nebolí, ale prevencia a zodpovedný prístup k vlastnému zdraviu môžu predĺžiť život aj o desiatky rokov.</w:t>
      </w:r>
    </w:p>
    <w:p w:rsidR="00DA478F" w:rsidRPr="000D1496" w:rsidRDefault="00DA478F" w:rsidP="005200BD">
      <w:pPr>
        <w:pStyle w:val="HRnadpisbloku"/>
        <w:rPr>
          <w:lang w:val="sk-SK"/>
        </w:rPr>
      </w:pPr>
    </w:p>
    <w:p w:rsidR="005200BD" w:rsidRPr="000D1496" w:rsidRDefault="00DA478F" w:rsidP="005200BD">
      <w:pPr>
        <w:pStyle w:val="HRnadpisbloku"/>
        <w:rPr>
          <w:lang w:val="sk-SK"/>
        </w:rPr>
      </w:pPr>
      <w:r w:rsidRPr="000D1496">
        <w:rPr>
          <w:lang w:val="sk-SK"/>
        </w:rPr>
        <w:t>O</w:t>
      </w:r>
      <w:r w:rsidR="005200BD" w:rsidRPr="000D1496">
        <w:rPr>
          <w:lang w:val="sk-SK"/>
        </w:rPr>
        <w:t>sobn</w:t>
      </w:r>
      <w:r w:rsidRPr="000D1496">
        <w:rPr>
          <w:lang w:val="sk-SK"/>
        </w:rPr>
        <w:t>é</w:t>
      </w:r>
      <w:r w:rsidR="005200BD" w:rsidRPr="000D1496">
        <w:rPr>
          <w:lang w:val="sk-SK"/>
        </w:rPr>
        <w:t xml:space="preserve"> diagnostick</w:t>
      </w:r>
      <w:r w:rsidRPr="000D1496">
        <w:rPr>
          <w:lang w:val="sk-SK"/>
        </w:rPr>
        <w:t>é</w:t>
      </w:r>
      <w:r w:rsidR="005200BD" w:rsidRPr="000D1496">
        <w:rPr>
          <w:lang w:val="sk-SK"/>
        </w:rPr>
        <w:t xml:space="preserve"> test</w:t>
      </w:r>
      <w:r w:rsidRPr="000D1496">
        <w:rPr>
          <w:lang w:val="sk-SK"/>
        </w:rPr>
        <w:t xml:space="preserve">y </w:t>
      </w:r>
      <w:proofErr w:type="spellStart"/>
      <w:r w:rsidRPr="000D1496">
        <w:rPr>
          <w:lang w:val="sk-SK"/>
        </w:rPr>
        <w:t>Veroval</w:t>
      </w:r>
      <w:proofErr w:type="spellEnd"/>
      <w:r w:rsidRPr="000D1496">
        <w:rPr>
          <w:lang w:val="sk-SK"/>
        </w:rPr>
        <w:t xml:space="preserve"> m</w:t>
      </w:r>
      <w:r w:rsidR="005200BD" w:rsidRPr="000D1496">
        <w:rPr>
          <w:lang w:val="sk-SK"/>
        </w:rPr>
        <w:t>ožno vykonať pohodlne a veľmi jednoducho v domácom prostredí.</w:t>
      </w:r>
      <w:r w:rsidRPr="000D1496">
        <w:rPr>
          <w:lang w:val="sk-SK"/>
        </w:rPr>
        <w:t xml:space="preserve"> Výsledky sú rýchle a ich presnos</w:t>
      </w:r>
      <w:r w:rsidR="000D1496">
        <w:rPr>
          <w:lang w:val="sk-SK"/>
        </w:rPr>
        <w:t>ť</w:t>
      </w:r>
      <w:r w:rsidRPr="000D1496">
        <w:rPr>
          <w:lang w:val="sk-SK"/>
        </w:rPr>
        <w:t xml:space="preserve"> je porovnateľná s laboratórnymi testami.</w:t>
      </w:r>
      <w:r w:rsidR="005200BD" w:rsidRPr="000D1496">
        <w:rPr>
          <w:lang w:val="sk-SK"/>
        </w:rPr>
        <w:t xml:space="preserve"> </w:t>
      </w:r>
      <w:r w:rsidRPr="000D1496">
        <w:rPr>
          <w:lang w:val="sk-SK"/>
        </w:rPr>
        <w:t xml:space="preserve">V prípade </w:t>
      </w:r>
      <w:r w:rsidR="005200BD" w:rsidRPr="000D1496">
        <w:rPr>
          <w:lang w:val="sk-SK"/>
        </w:rPr>
        <w:t xml:space="preserve">testu </w:t>
      </w:r>
      <w:proofErr w:type="spellStart"/>
      <w:r w:rsidR="005200BD" w:rsidRPr="000D1496">
        <w:rPr>
          <w:lang w:val="sk-SK"/>
        </w:rPr>
        <w:t>Veroval</w:t>
      </w:r>
      <w:proofErr w:type="spellEnd"/>
      <w:r w:rsidR="005200BD" w:rsidRPr="000D1496">
        <w:rPr>
          <w:lang w:val="sk-SK"/>
        </w:rPr>
        <w:t xml:space="preserve"> Cholesterol potrebujete iba jednu kvapku krvi, ktorú odoberiete p</w:t>
      </w:r>
      <w:r w:rsidR="008D62BB" w:rsidRPr="000D1496">
        <w:rPr>
          <w:lang w:val="sk-SK"/>
        </w:rPr>
        <w:t>r</w:t>
      </w:r>
      <w:r w:rsidR="005200BD" w:rsidRPr="000D1496">
        <w:rPr>
          <w:lang w:val="sk-SK"/>
        </w:rPr>
        <w:t xml:space="preserve">ibalenou </w:t>
      </w:r>
      <w:proofErr w:type="spellStart"/>
      <w:r w:rsidR="005200BD" w:rsidRPr="000D1496">
        <w:rPr>
          <w:lang w:val="sk-SK"/>
        </w:rPr>
        <w:t>lancetou</w:t>
      </w:r>
      <w:proofErr w:type="spellEnd"/>
      <w:r w:rsidR="005200BD" w:rsidRPr="000D1496">
        <w:rPr>
          <w:lang w:val="sk-SK"/>
        </w:rPr>
        <w:t>. Krv nakva</w:t>
      </w:r>
      <w:r w:rsidR="00E9195E">
        <w:rPr>
          <w:lang w:val="sk-SK"/>
        </w:rPr>
        <w:t>pkáte na testovacie koliesko a</w:t>
      </w:r>
      <w:r w:rsidR="005200BD" w:rsidRPr="000D1496">
        <w:rPr>
          <w:lang w:val="sk-SK"/>
        </w:rPr>
        <w:t xml:space="preserve"> do troch minút môžete odčítať výsledok.</w:t>
      </w: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sz w:val="18"/>
          <w:szCs w:val="18"/>
          <w:lang w:val="sk-SK"/>
        </w:rPr>
      </w:pP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i/>
          <w:sz w:val="22"/>
          <w:lang w:val="sk-SK"/>
        </w:rPr>
      </w:pP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i/>
          <w:sz w:val="22"/>
          <w:lang w:val="sk-SK"/>
        </w:rPr>
      </w:pPr>
      <w:r w:rsidRPr="000D1496">
        <w:rPr>
          <w:rFonts w:ascii="Arial" w:hAnsi="Arial" w:cs="Arial"/>
          <w:i/>
          <w:sz w:val="22"/>
          <w:lang w:val="sk-SK"/>
        </w:rPr>
        <w:t xml:space="preserve">"Výhodou testu je, že takmer okamžite a v domácich podmienkach získate cennú informáciu, či sú vaše obavy opodstatnené a je potrebné vyhľadať lekára, alebo je všetko v poriadku," </w:t>
      </w:r>
      <w:r w:rsidRPr="000D1496">
        <w:rPr>
          <w:rFonts w:ascii="Arial" w:hAnsi="Arial" w:cs="Arial"/>
          <w:sz w:val="22"/>
          <w:lang w:val="sk-SK"/>
        </w:rPr>
        <w:t xml:space="preserve">vysvetľuje </w:t>
      </w:r>
      <w:r w:rsidR="003C4E81">
        <w:rPr>
          <w:rFonts w:ascii="Arial" w:hAnsi="Arial" w:cs="Arial"/>
          <w:sz w:val="22"/>
          <w:lang w:val="sk-SK"/>
        </w:rPr>
        <w:t xml:space="preserve">MUDr. Jana </w:t>
      </w:r>
      <w:proofErr w:type="spellStart"/>
      <w:r w:rsidR="003C4E81">
        <w:rPr>
          <w:rFonts w:ascii="Arial" w:hAnsi="Arial" w:cs="Arial"/>
          <w:sz w:val="22"/>
          <w:lang w:val="sk-SK"/>
        </w:rPr>
        <w:t>Bendová</w:t>
      </w:r>
      <w:proofErr w:type="spellEnd"/>
      <w:r w:rsidR="003C4E81">
        <w:rPr>
          <w:rFonts w:ascii="Arial" w:hAnsi="Arial" w:cs="Arial"/>
          <w:sz w:val="22"/>
          <w:lang w:val="sk-SK"/>
        </w:rPr>
        <w:t>, PhD., všeobecná lekárka pre dospelých</w:t>
      </w:r>
      <w:r w:rsidRPr="000D1496">
        <w:rPr>
          <w:rFonts w:ascii="Arial" w:hAnsi="Arial" w:cs="Arial"/>
          <w:sz w:val="22"/>
          <w:lang w:val="sk-SK"/>
        </w:rPr>
        <w:t xml:space="preserve"> a dodáva:</w:t>
      </w:r>
      <w:r w:rsidRPr="000D1496">
        <w:rPr>
          <w:rFonts w:ascii="Arial" w:hAnsi="Arial" w:cs="Arial"/>
          <w:i/>
          <w:sz w:val="22"/>
          <w:lang w:val="sk-SK"/>
        </w:rPr>
        <w:t xml:space="preserve"> "V prípade pozitívneho výsledku by mala nasledovať neodkladná návšteva lekára, ďalšie vyšetrenia a stanovenie diagnózy a liečebného procesu."</w:t>
      </w: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i/>
          <w:sz w:val="22"/>
          <w:lang w:val="sk-SK"/>
        </w:rPr>
      </w:pPr>
      <w:r w:rsidRPr="000D1496">
        <w:rPr>
          <w:rFonts w:ascii="Arial" w:hAnsi="Arial" w:cs="Arial"/>
          <w:i/>
          <w:sz w:val="22"/>
          <w:lang w:val="sk-SK"/>
        </w:rPr>
        <w:t xml:space="preserve"> </w:t>
      </w: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i/>
          <w:sz w:val="22"/>
          <w:lang w:val="sk-SK"/>
        </w:rPr>
      </w:pPr>
    </w:p>
    <w:p w:rsidR="005200BD" w:rsidRPr="000D1496" w:rsidRDefault="005314AC" w:rsidP="005200B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  <w:r w:rsidRPr="005314AC">
        <w:rPr>
          <w:rFonts w:ascii="Arial" w:hAnsi="Arial" w:cs="Arial"/>
          <w:i/>
          <w:sz w:val="22"/>
          <w:lang w:val="sk-SK" w:eastAsia="sk-SK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8" type="#_x0000_t202" style="position:absolute;left:0;text-align:left;margin-left:32.8pt;margin-top:54pt;width:447pt;height:134.75pt;z-index:25166131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" o:allowincell="f" filled="f" strokecolor="#558ed5" strokeweight="6pt">
            <v:stroke linestyle="thickThin"/>
            <v:textbox inset="10.8pt,7.2pt,10.8pt,7.2pt">
              <w:txbxContent>
                <w:p w:rsidR="005200BD" w:rsidRPr="008E290E" w:rsidRDefault="005200BD" w:rsidP="005200BD">
                  <w:pPr>
                    <w:spacing w:line="360" w:lineRule="auto"/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</w:pPr>
                  <w:r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</w:rPr>
                    <w:t xml:space="preserve">      </w:t>
                  </w:r>
                  <w:r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5 d</w:t>
                  </w:r>
                  <w:r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sk-SK"/>
                    </w:rPr>
                    <w:t>ô</w:t>
                  </w:r>
                  <w:proofErr w:type="spellStart"/>
                  <w:r w:rsidRPr="008E290E"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vod</w:t>
                  </w:r>
                  <w:r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ov</w:t>
                  </w:r>
                  <w:proofErr w:type="spellEnd"/>
                  <w:r w:rsidRPr="008E290E"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 xml:space="preserve"> </w:t>
                  </w:r>
                  <w:proofErr w:type="spellStart"/>
                  <w:r w:rsidRPr="008E290E"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pr</w:t>
                  </w:r>
                  <w:r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e</w:t>
                  </w:r>
                  <w:proofErr w:type="spellEnd"/>
                  <w:r w:rsidRPr="008E290E"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 xml:space="preserve"> </w:t>
                  </w:r>
                  <w:proofErr w:type="spellStart"/>
                  <w:r w:rsidRPr="008E290E"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domác</w:t>
                  </w:r>
                  <w:r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i</w:t>
                  </w:r>
                  <w:proofErr w:type="spellEnd"/>
                  <w:r w:rsidRPr="008E290E"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 xml:space="preserve"> test </w:t>
                  </w:r>
                  <w:r>
                    <w:rPr>
                      <w:rFonts w:ascii="Arial" w:eastAsiaTheme="majorEastAsia" w:hAnsi="Arial" w:cs="Arial"/>
                      <w:b/>
                      <w:i/>
                      <w:iCs/>
                      <w:color w:val="244061" w:themeColor="accent1" w:themeShade="80"/>
                      <w:lang w:val="cs-CZ"/>
                    </w:rPr>
                    <w:t>Cholesterol</w:t>
                  </w:r>
                </w:p>
                <w:p w:rsidR="005200BD" w:rsidRPr="008E290E" w:rsidRDefault="005200BD" w:rsidP="005200BD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1. Diagnostická </w:t>
                  </w:r>
                  <w:proofErr w:type="spellStart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met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óda</w:t>
                  </w:r>
                  <w:proofErr w:type="spellEnd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vhodná </w:t>
                  </w:r>
                  <w:proofErr w:type="spellStart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pr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e</w:t>
                  </w:r>
                  <w:proofErr w:type="spellEnd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</w:t>
                  </w:r>
                  <w:proofErr w:type="spellStart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vše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tky</w:t>
                  </w:r>
                  <w:proofErr w:type="spellEnd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</w:t>
                  </w:r>
                  <w:proofErr w:type="spellStart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v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e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kov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é</w:t>
                  </w:r>
                  <w:proofErr w:type="spellEnd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</w:t>
                  </w:r>
                  <w:proofErr w:type="spellStart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kateg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ó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rie</w:t>
                  </w:r>
                  <w:proofErr w:type="spellEnd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(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aj </w:t>
                  </w:r>
                  <w:proofErr w:type="spellStart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deti</w:t>
                  </w:r>
                  <w:proofErr w:type="spellEnd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)</w:t>
                  </w:r>
                </w:p>
                <w:p w:rsidR="005200BD" w:rsidRPr="008E290E" w:rsidRDefault="005200BD" w:rsidP="005200BD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2. </w:t>
                  </w:r>
                  <w:proofErr w:type="spellStart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R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ý</w:t>
                  </w: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chlos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ť</w:t>
                  </w:r>
                  <w:proofErr w:type="spellEnd"/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výsledku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– len 3 </w:t>
                  </w:r>
                  <w:proofErr w:type="spellStart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minúty</w:t>
                  </w:r>
                  <w:proofErr w:type="spellEnd"/>
                </w:p>
                <w:p w:rsidR="005200BD" w:rsidRPr="008E290E" w:rsidRDefault="005200BD" w:rsidP="005200BD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3. </w:t>
                  </w:r>
                  <w:proofErr w:type="spellStart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Možnosť</w:t>
                  </w:r>
                  <w:proofErr w:type="spellEnd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diskrétneho</w:t>
                  </w:r>
                  <w:proofErr w:type="spellEnd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prevedenia</w:t>
                  </w:r>
                  <w:proofErr w:type="spellEnd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v pohodlí domova</w:t>
                  </w:r>
                </w:p>
                <w:p w:rsidR="005200BD" w:rsidRPr="008E290E" w:rsidRDefault="005200BD" w:rsidP="005200BD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4.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Prevencia</w:t>
                  </w:r>
                  <w:proofErr w:type="spellEnd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v období mezi klasickými </w:t>
                  </w:r>
                  <w:proofErr w:type="spellStart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prehliadkami</w:t>
                  </w:r>
                  <w:proofErr w:type="spellEnd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u </w:t>
                  </w:r>
                  <w:proofErr w:type="spellStart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lekára</w:t>
                  </w:r>
                  <w:proofErr w:type="spellEnd"/>
                </w:p>
                <w:p w:rsidR="005200BD" w:rsidRPr="008E290E" w:rsidRDefault="005200BD" w:rsidP="005200BD">
                  <w:pPr>
                    <w:spacing w:line="360" w:lineRule="auto"/>
                    <w:ind w:left="360"/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</w:pPr>
                  <w:r w:rsidRPr="008E290E"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5.</w:t>
                  </w:r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Presnosť</w:t>
                  </w:r>
                  <w:proofErr w:type="spellEnd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>viac</w:t>
                  </w:r>
                  <w:proofErr w:type="spellEnd"/>
                  <w:r>
                    <w:rPr>
                      <w:rFonts w:ascii="Arial" w:eastAsiaTheme="majorEastAsia" w:hAnsi="Arial" w:cs="Arial"/>
                      <w:i/>
                      <w:iCs/>
                      <w:lang w:val="cs-CZ"/>
                    </w:rPr>
                    <w:t xml:space="preserve"> než 96 %</w:t>
                  </w:r>
                </w:p>
              </w:txbxContent>
            </v:textbox>
            <w10:wrap type="square" anchorx="page" anchory="page"/>
          </v:shape>
        </w:pict>
      </w: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200BD" w:rsidRPr="000D1496" w:rsidRDefault="005200BD" w:rsidP="005200B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200BD" w:rsidRDefault="005200BD" w:rsidP="005200BD">
      <w:pPr>
        <w:pStyle w:val="HRbntext"/>
        <w:rPr>
          <w:i/>
          <w:lang w:val="sk-SK"/>
        </w:rPr>
      </w:pPr>
    </w:p>
    <w:p w:rsidR="005200BD" w:rsidRPr="000D1496" w:rsidRDefault="005200BD" w:rsidP="005200BD">
      <w:pPr>
        <w:pStyle w:val="HRbntext"/>
        <w:rPr>
          <w:lang w:val="sk-SK"/>
        </w:rPr>
      </w:pPr>
      <w:r w:rsidRPr="000D1496">
        <w:rPr>
          <w:i/>
          <w:lang w:val="sk-SK"/>
        </w:rPr>
        <w:t xml:space="preserve">"S vysokým cholesterolom </w:t>
      </w:r>
      <w:r w:rsidR="000D1496">
        <w:rPr>
          <w:i/>
          <w:lang w:val="sk-SK"/>
        </w:rPr>
        <w:t>zápasí</w:t>
      </w:r>
      <w:r w:rsidRPr="000D1496">
        <w:rPr>
          <w:i/>
          <w:lang w:val="sk-SK"/>
        </w:rPr>
        <w:t xml:space="preserve"> stále viac ľudí, žiaľ výnimkou nie sú ani veľmi mladí ľudia. Je dôležité nepodceňovať prevenciu a pravidelne hladinu cholesterolu v krvi sledovať. Tu môže byť nápomocná práve domáca diagnostika," </w:t>
      </w:r>
      <w:r w:rsidRPr="000D1496">
        <w:rPr>
          <w:lang w:val="sk-SK"/>
        </w:rPr>
        <w:t>vysv</w:t>
      </w:r>
      <w:r w:rsidR="00DA478F" w:rsidRPr="000D1496">
        <w:rPr>
          <w:lang w:val="sk-SK"/>
        </w:rPr>
        <w:t>e</w:t>
      </w:r>
      <w:r w:rsidRPr="000D1496">
        <w:rPr>
          <w:lang w:val="sk-SK"/>
        </w:rPr>
        <w:t>t</w:t>
      </w:r>
      <w:r w:rsidR="000D1496" w:rsidRPr="000D1496">
        <w:rPr>
          <w:lang w:val="sk-SK"/>
        </w:rPr>
        <w:t>ľ</w:t>
      </w:r>
      <w:r w:rsidRPr="000D1496">
        <w:rPr>
          <w:lang w:val="sk-SK"/>
        </w:rPr>
        <w:t xml:space="preserve">uje MUDr. Jana </w:t>
      </w:r>
      <w:proofErr w:type="spellStart"/>
      <w:r w:rsidRPr="000D1496">
        <w:rPr>
          <w:lang w:val="sk-SK"/>
        </w:rPr>
        <w:t>Bendová</w:t>
      </w:r>
      <w:proofErr w:type="spellEnd"/>
      <w:r w:rsidRPr="000D1496">
        <w:rPr>
          <w:lang w:val="sk-SK"/>
        </w:rPr>
        <w:t>, všeobecná lekárka pre dospelých.</w:t>
      </w:r>
    </w:p>
    <w:p w:rsidR="005C5D9D" w:rsidRPr="000D1496" w:rsidRDefault="005C5D9D" w:rsidP="005C5D9D">
      <w:pPr>
        <w:spacing w:line="276" w:lineRule="auto"/>
        <w:jc w:val="both"/>
        <w:rPr>
          <w:rFonts w:ascii="Arial" w:eastAsiaTheme="minorEastAsia" w:hAnsi="Arial" w:cs="Arial"/>
          <w:color w:val="343434"/>
          <w:sz w:val="22"/>
          <w:lang w:val="sk-SK"/>
        </w:rPr>
      </w:pPr>
    </w:p>
    <w:p w:rsidR="005C5D9D" w:rsidRPr="000D1496" w:rsidRDefault="005C5D9D" w:rsidP="005C5D9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C5D9D" w:rsidRPr="000D1496" w:rsidRDefault="005C5D9D" w:rsidP="005C5D9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  <w:r w:rsidRPr="000D1496">
        <w:rPr>
          <w:rFonts w:ascii="Arial" w:hAnsi="Arial" w:cs="Arial"/>
          <w:sz w:val="22"/>
          <w:lang w:val="sk-SK"/>
        </w:rPr>
        <w:t xml:space="preserve">Každý domáci test </w:t>
      </w:r>
      <w:proofErr w:type="spellStart"/>
      <w:r w:rsidR="005200BD" w:rsidRPr="000D1496">
        <w:rPr>
          <w:rFonts w:ascii="Arial" w:hAnsi="Arial" w:cs="Arial"/>
          <w:sz w:val="22"/>
          <w:lang w:val="sk-SK"/>
        </w:rPr>
        <w:t>Veroval</w:t>
      </w:r>
      <w:proofErr w:type="spellEnd"/>
      <w:r w:rsidR="005200BD" w:rsidRPr="000D1496">
        <w:rPr>
          <w:rFonts w:ascii="Arial" w:hAnsi="Arial" w:cs="Arial"/>
          <w:sz w:val="22"/>
          <w:lang w:val="sk-SK"/>
        </w:rPr>
        <w:t xml:space="preserve"> </w:t>
      </w:r>
      <w:r w:rsidRPr="000D1496">
        <w:rPr>
          <w:rFonts w:ascii="Arial" w:hAnsi="Arial" w:cs="Arial"/>
          <w:sz w:val="22"/>
          <w:lang w:val="sk-SK"/>
        </w:rPr>
        <w:t xml:space="preserve">obsahuje návod s podrobnými inštrukciami, ktoré vás testovaním prevedú krok po kroku. K všetkým druhom testov </w:t>
      </w:r>
      <w:proofErr w:type="spellStart"/>
      <w:r w:rsidR="005200BD" w:rsidRPr="000D1496">
        <w:rPr>
          <w:rFonts w:ascii="Arial" w:hAnsi="Arial" w:cs="Arial"/>
          <w:sz w:val="22"/>
          <w:lang w:val="sk-SK"/>
        </w:rPr>
        <w:t>tohoto</w:t>
      </w:r>
      <w:proofErr w:type="spellEnd"/>
      <w:r w:rsidR="005200BD" w:rsidRPr="000D1496">
        <w:rPr>
          <w:rFonts w:ascii="Arial" w:hAnsi="Arial" w:cs="Arial"/>
          <w:sz w:val="22"/>
          <w:lang w:val="sk-SK"/>
        </w:rPr>
        <w:t xml:space="preserve"> radu</w:t>
      </w:r>
      <w:r w:rsidRPr="000D1496">
        <w:rPr>
          <w:rFonts w:ascii="Arial" w:hAnsi="Arial" w:cs="Arial"/>
          <w:sz w:val="22"/>
          <w:lang w:val="sk-SK"/>
        </w:rPr>
        <w:t xml:space="preserve"> sú k dispozícii aj inštruktážne videá na webe </w:t>
      </w:r>
      <w:hyperlink r:id="rId9" w:history="1">
        <w:r w:rsidR="00644A18" w:rsidRPr="000D1496">
          <w:rPr>
            <w:rStyle w:val="Hypertextovprepojenie"/>
            <w:rFonts w:ascii="Arial" w:hAnsi="Arial" w:cs="Arial"/>
            <w:sz w:val="22"/>
            <w:szCs w:val="22"/>
            <w:lang w:val="sk-SK"/>
          </w:rPr>
          <w:t>http://veroval.info/sk-SK</w:t>
        </w:r>
      </w:hyperlink>
      <w:r w:rsidR="00644A18" w:rsidRPr="000D1496">
        <w:rPr>
          <w:rFonts w:ascii="Arial" w:hAnsi="Arial" w:cs="Arial"/>
          <w:lang w:val="sk-SK"/>
        </w:rPr>
        <w:t xml:space="preserve"> </w:t>
      </w:r>
      <w:r w:rsidRPr="000D1496">
        <w:rPr>
          <w:rFonts w:ascii="Arial" w:hAnsi="Arial" w:cs="Arial"/>
          <w:sz w:val="22"/>
          <w:lang w:val="sk-SK"/>
        </w:rPr>
        <w:t xml:space="preserve">a </w:t>
      </w:r>
      <w:proofErr w:type="spellStart"/>
      <w:r w:rsidRPr="000D1496">
        <w:rPr>
          <w:rFonts w:ascii="Arial" w:hAnsi="Arial" w:cs="Arial"/>
          <w:sz w:val="22"/>
          <w:lang w:val="sk-SK"/>
        </w:rPr>
        <w:t>Youtube</w:t>
      </w:r>
      <w:proofErr w:type="spellEnd"/>
      <w:r w:rsidRPr="000D1496">
        <w:rPr>
          <w:rFonts w:ascii="Arial" w:hAnsi="Arial" w:cs="Arial"/>
          <w:sz w:val="22"/>
          <w:lang w:val="sk-SK"/>
        </w:rPr>
        <w:t xml:space="preserve"> kanáli spoločnosti HARTMANN - RICO. Domáci test </w:t>
      </w:r>
      <w:proofErr w:type="spellStart"/>
      <w:r w:rsidRPr="000D1496">
        <w:rPr>
          <w:rFonts w:ascii="Arial" w:hAnsi="Arial" w:cs="Arial"/>
          <w:sz w:val="22"/>
          <w:lang w:val="sk-SK"/>
        </w:rPr>
        <w:t>Veroval</w:t>
      </w:r>
      <w:proofErr w:type="spellEnd"/>
      <w:r w:rsidRPr="000D1496">
        <w:rPr>
          <w:rFonts w:ascii="Arial" w:hAnsi="Arial" w:cs="Arial"/>
          <w:sz w:val="22"/>
          <w:lang w:val="sk-SK"/>
        </w:rPr>
        <w:t xml:space="preserve"> </w:t>
      </w:r>
      <w:r w:rsidR="00644A18" w:rsidRPr="000D1496">
        <w:rPr>
          <w:rFonts w:ascii="Arial" w:hAnsi="Arial" w:cs="Arial"/>
          <w:sz w:val="22"/>
          <w:lang w:val="sk-SK"/>
        </w:rPr>
        <w:t>Cholesterol</w:t>
      </w:r>
      <w:r w:rsidRPr="000D1496">
        <w:rPr>
          <w:rFonts w:ascii="Arial" w:hAnsi="Arial" w:cs="Arial"/>
          <w:sz w:val="22"/>
          <w:lang w:val="sk-SK"/>
        </w:rPr>
        <w:t xml:space="preserve"> je voľne dostupný v lekárňach a predajniach zdravotníckych </w:t>
      </w:r>
      <w:r w:rsidR="00DC274B" w:rsidRPr="000D1496">
        <w:rPr>
          <w:rFonts w:ascii="Arial" w:hAnsi="Arial" w:cs="Arial"/>
          <w:sz w:val="22"/>
          <w:lang w:val="sk-SK"/>
        </w:rPr>
        <w:t>potrieb za odporúčanú cenu</w:t>
      </w:r>
      <w:r w:rsidR="008D62BB" w:rsidRPr="000D1496">
        <w:rPr>
          <w:rFonts w:ascii="Arial" w:hAnsi="Arial" w:cs="Arial"/>
          <w:sz w:val="22"/>
          <w:lang w:val="sk-SK"/>
        </w:rPr>
        <w:t xml:space="preserve"> 14,79 eur</w:t>
      </w:r>
      <w:r w:rsidR="00DC274B" w:rsidRPr="000D1496">
        <w:rPr>
          <w:rFonts w:ascii="Arial" w:hAnsi="Arial" w:cs="Arial"/>
          <w:sz w:val="22"/>
          <w:lang w:val="sk-SK"/>
        </w:rPr>
        <w:t>.</w:t>
      </w:r>
      <w:r w:rsidR="006B46DF" w:rsidRPr="000D1496">
        <w:rPr>
          <w:rFonts w:ascii="Arial" w:hAnsi="Arial" w:cs="Arial"/>
          <w:sz w:val="22"/>
          <w:lang w:val="sk-SK"/>
        </w:rPr>
        <w:t xml:space="preserve"> </w:t>
      </w:r>
    </w:p>
    <w:p w:rsidR="005C5D9D" w:rsidRPr="000D1496" w:rsidRDefault="005C5D9D" w:rsidP="005C5D9D">
      <w:pPr>
        <w:spacing w:line="276" w:lineRule="auto"/>
        <w:jc w:val="both"/>
        <w:rPr>
          <w:rFonts w:ascii="Arial" w:hAnsi="Arial" w:cs="Arial"/>
          <w:sz w:val="22"/>
          <w:lang w:val="sk-SK"/>
        </w:rPr>
      </w:pPr>
    </w:p>
    <w:p w:rsidR="005C5D9D" w:rsidRPr="000D1496" w:rsidRDefault="005C5D9D" w:rsidP="005C5D9D">
      <w:pPr>
        <w:spacing w:line="276" w:lineRule="auto"/>
        <w:jc w:val="both"/>
        <w:rPr>
          <w:rFonts w:ascii="Arial" w:hAnsi="Arial" w:cs="Arial"/>
          <w:b/>
          <w:color w:val="009BDF"/>
          <w:sz w:val="22"/>
          <w:szCs w:val="22"/>
          <w:lang w:val="sk-SK" w:eastAsia="sk-SK"/>
        </w:rPr>
      </w:pPr>
    </w:p>
    <w:p w:rsidR="005C5D9D" w:rsidRPr="000D1496" w:rsidRDefault="00543974" w:rsidP="005C5D9D">
      <w:pPr>
        <w:spacing w:line="276" w:lineRule="auto"/>
        <w:jc w:val="both"/>
        <w:rPr>
          <w:rFonts w:ascii="Arial" w:hAnsi="Arial" w:cs="Arial"/>
          <w:b/>
          <w:color w:val="009BDF"/>
          <w:sz w:val="22"/>
          <w:szCs w:val="22"/>
          <w:lang w:val="sk-SK"/>
        </w:rPr>
      </w:pPr>
      <w:r>
        <w:rPr>
          <w:rFonts w:ascii="Arial" w:hAnsi="Arial" w:cs="Arial"/>
          <w:b/>
          <w:color w:val="009BDF"/>
          <w:sz w:val="22"/>
          <w:szCs w:val="22"/>
          <w:lang w:val="sk-SK" w:eastAsia="sk-SK"/>
        </w:rPr>
        <w:t xml:space="preserve">Čo všetko testy </w:t>
      </w:r>
      <w:proofErr w:type="spellStart"/>
      <w:r>
        <w:rPr>
          <w:rFonts w:ascii="Arial" w:hAnsi="Arial" w:cs="Arial"/>
          <w:b/>
          <w:color w:val="009BDF"/>
          <w:sz w:val="22"/>
          <w:szCs w:val="22"/>
          <w:lang w:val="sk-SK" w:eastAsia="sk-SK"/>
        </w:rPr>
        <w:t>Veroval</w:t>
      </w:r>
      <w:proofErr w:type="spellEnd"/>
      <w:r>
        <w:rPr>
          <w:rFonts w:ascii="Arial" w:hAnsi="Arial" w:cs="Arial"/>
          <w:b/>
          <w:color w:val="009BDF"/>
          <w:sz w:val="22"/>
          <w:szCs w:val="22"/>
          <w:lang w:val="sk-SK" w:eastAsia="sk-SK"/>
        </w:rPr>
        <w:t xml:space="preserve"> pomáhajú zistiť?</w:t>
      </w:r>
      <w:r w:rsidR="005C5D9D" w:rsidRPr="000D1496">
        <w:rPr>
          <w:rFonts w:ascii="Arial" w:hAnsi="Arial" w:cs="Arial"/>
          <w:b/>
          <w:color w:val="009BDF"/>
          <w:sz w:val="22"/>
          <w:szCs w:val="22"/>
          <w:lang w:val="sk-SK"/>
        </w:rPr>
        <w:t xml:space="preserve"> </w:t>
      </w:r>
    </w:p>
    <w:p w:rsidR="005C5D9D" w:rsidRPr="000D1496" w:rsidRDefault="00543974" w:rsidP="005C5D9D">
      <w:pPr>
        <w:spacing w:line="276" w:lineRule="auto"/>
        <w:jc w:val="both"/>
        <w:rPr>
          <w:rFonts w:ascii="Arial" w:eastAsia="Cambria" w:hAnsi="Arial" w:cs="Arial"/>
          <w:b/>
          <w:color w:val="009BDF"/>
          <w:sz w:val="22"/>
          <w:szCs w:val="22"/>
          <w:lang w:val="sk-SK"/>
        </w:rPr>
      </w:pPr>
      <w:r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Domáce testy od 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>HARTMANN - RICO predstavuj</w:t>
      </w:r>
      <w:r>
        <w:rPr>
          <w:rFonts w:ascii="Arial" w:eastAsiaTheme="minorEastAsia" w:hAnsi="Arial" w:cs="Arial"/>
          <w:sz w:val="22"/>
          <w:szCs w:val="22"/>
          <w:lang w:val="sk-SK" w:eastAsia="en-US"/>
        </w:rPr>
        <w:t>ú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 najširšie spektrum diagnostických testov pre domáce použitie</w:t>
      </w:r>
      <w:r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 u nás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. </w:t>
      </w:r>
      <w:r>
        <w:rPr>
          <w:rFonts w:ascii="Arial" w:eastAsiaTheme="minorEastAsia" w:hAnsi="Arial" w:cs="Arial"/>
          <w:sz w:val="22"/>
          <w:szCs w:val="22"/>
          <w:lang w:val="sk-SK" w:eastAsia="en-US"/>
        </w:rPr>
        <w:t>Popri už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 znám</w:t>
      </w:r>
      <w:r>
        <w:rPr>
          <w:rFonts w:ascii="Arial" w:eastAsiaTheme="minorEastAsia" w:hAnsi="Arial" w:cs="Arial"/>
          <w:sz w:val="22"/>
          <w:szCs w:val="22"/>
          <w:lang w:val="sk-SK" w:eastAsia="en-US"/>
        </w:rPr>
        <w:t>om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 CRP test</w:t>
      </w:r>
      <w:r>
        <w:rPr>
          <w:rFonts w:ascii="Arial" w:eastAsiaTheme="minorEastAsia" w:hAnsi="Arial" w:cs="Arial"/>
          <w:sz w:val="22"/>
          <w:szCs w:val="22"/>
          <w:lang w:val="sk-SK" w:eastAsia="en-US"/>
        </w:rPr>
        <w:t>e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>, ktorý sa používa pre rozlíšenie víru</w:t>
      </w:r>
      <w:r>
        <w:rPr>
          <w:rFonts w:ascii="Arial" w:eastAsiaTheme="minorEastAsia" w:hAnsi="Arial" w:cs="Arial"/>
          <w:sz w:val="22"/>
          <w:szCs w:val="22"/>
          <w:lang w:val="sk-SK" w:eastAsia="en-US"/>
        </w:rPr>
        <w:t>sovej a bakteriálnej infekcie, sú</w:t>
      </w:r>
      <w:r w:rsidR="005200B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 </w:t>
      </w:r>
      <w:r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aktuálne 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>k dispozícii test</w:t>
      </w:r>
      <w:r>
        <w:rPr>
          <w:rFonts w:ascii="Arial" w:eastAsiaTheme="minorEastAsia" w:hAnsi="Arial" w:cs="Arial"/>
          <w:sz w:val="22"/>
          <w:szCs w:val="22"/>
          <w:lang w:val="sk-SK" w:eastAsia="en-US"/>
        </w:rPr>
        <w:t>y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 </w:t>
      </w:r>
      <w:proofErr w:type="spellStart"/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>Veroval</w:t>
      </w:r>
      <w:proofErr w:type="spellEnd"/>
      <w:r>
        <w:rPr>
          <w:rFonts w:ascii="Arial" w:eastAsiaTheme="minorEastAsia" w:hAnsi="Arial" w:cs="Arial"/>
          <w:sz w:val="22"/>
          <w:szCs w:val="22"/>
          <w:lang w:val="sk-SK" w:eastAsia="en-US"/>
        </w:rPr>
        <w:t>: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 Zistenie alergie, Zistenie </w:t>
      </w:r>
      <w:proofErr w:type="spellStart"/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>borélií</w:t>
      </w:r>
      <w:proofErr w:type="spellEnd"/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 z kliešťa, Neznášanlivosť lepku, Zápal močových ciest, Z</w:t>
      </w:r>
      <w:r w:rsidR="00273CB2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>i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>stenie nedostatku železa, Prevencia črevných ochorení, Prevencia žalú</w:t>
      </w:r>
      <w:r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dočných ochorení, Cholesterol, </w:t>
      </w:r>
      <w:r w:rsidR="005C5D9D" w:rsidRPr="000D1496">
        <w:rPr>
          <w:rFonts w:ascii="Arial" w:eastAsiaTheme="minorEastAsia" w:hAnsi="Arial" w:cs="Arial"/>
          <w:sz w:val="22"/>
          <w:szCs w:val="22"/>
          <w:lang w:val="sk-SK" w:eastAsia="en-US"/>
        </w:rPr>
        <w:t>Mužská plodnosť</w:t>
      </w:r>
      <w:r>
        <w:rPr>
          <w:rFonts w:ascii="Arial" w:eastAsiaTheme="minorEastAsia" w:hAnsi="Arial" w:cs="Arial"/>
          <w:sz w:val="22"/>
          <w:szCs w:val="22"/>
          <w:lang w:val="sk-SK" w:eastAsia="en-US"/>
        </w:rPr>
        <w:t xml:space="preserve">, Drogy, </w:t>
      </w:r>
      <w:proofErr w:type="spellStart"/>
      <w:r>
        <w:rPr>
          <w:rFonts w:ascii="Arial" w:eastAsiaTheme="minorEastAsia" w:hAnsi="Arial" w:cs="Arial"/>
          <w:sz w:val="22"/>
          <w:szCs w:val="22"/>
          <w:lang w:val="sk-SK" w:eastAsia="en-US"/>
        </w:rPr>
        <w:t>Chlamýdie</w:t>
      </w:r>
      <w:proofErr w:type="spellEnd"/>
      <w:r>
        <w:rPr>
          <w:rFonts w:ascii="Arial" w:eastAsiaTheme="minorEastAsia" w:hAnsi="Arial" w:cs="Arial"/>
          <w:sz w:val="22"/>
          <w:szCs w:val="22"/>
          <w:lang w:val="sk-SK" w:eastAsia="en-US"/>
        </w:rPr>
        <w:t>.</w:t>
      </w:r>
    </w:p>
    <w:p w:rsidR="005C5D9D" w:rsidRPr="000D1496" w:rsidRDefault="005C5D9D" w:rsidP="005C5D9D">
      <w:pPr>
        <w:spacing w:line="276" w:lineRule="auto"/>
        <w:rPr>
          <w:rFonts w:ascii="Arial" w:hAnsi="Arial" w:cs="Arial"/>
          <w:b/>
          <w:color w:val="009BDF"/>
          <w:szCs w:val="20"/>
          <w:lang w:val="sk-SK"/>
        </w:rPr>
      </w:pPr>
    </w:p>
    <w:p w:rsidR="00F056D3" w:rsidRPr="000D1496" w:rsidRDefault="00F056D3" w:rsidP="00524B5C">
      <w:pPr>
        <w:spacing w:line="360" w:lineRule="auto"/>
        <w:jc w:val="both"/>
        <w:rPr>
          <w:rFonts w:ascii="Arial" w:hAnsi="Arial" w:cs="Arial"/>
          <w:b/>
          <w:lang w:val="sk-SK"/>
        </w:rPr>
      </w:pPr>
    </w:p>
    <w:p w:rsidR="0053730D" w:rsidRPr="000D1496" w:rsidRDefault="0053730D" w:rsidP="00524B5C">
      <w:pPr>
        <w:spacing w:line="360" w:lineRule="auto"/>
        <w:jc w:val="both"/>
        <w:rPr>
          <w:rFonts w:ascii="Arial" w:hAnsi="Arial" w:cs="Arial"/>
          <w:b/>
          <w:lang w:val="sk-SK"/>
        </w:rPr>
      </w:pPr>
    </w:p>
    <w:p w:rsidR="00524B5C" w:rsidRPr="000D1496" w:rsidRDefault="00524B5C" w:rsidP="00524B5C">
      <w:pPr>
        <w:spacing w:line="360" w:lineRule="auto"/>
        <w:jc w:val="both"/>
        <w:rPr>
          <w:rFonts w:ascii="Arial" w:hAnsi="Arial" w:cs="Arial"/>
          <w:b/>
          <w:lang w:val="sk-SK"/>
        </w:rPr>
      </w:pPr>
      <w:r w:rsidRPr="000D1496">
        <w:rPr>
          <w:rFonts w:ascii="Arial" w:hAnsi="Arial" w:cs="Arial"/>
          <w:b/>
          <w:lang w:val="sk-SK"/>
        </w:rPr>
        <w:t>O spoločnosti HARTMANN – RICO</w:t>
      </w:r>
    </w:p>
    <w:p w:rsidR="00443734" w:rsidRPr="000D1496" w:rsidRDefault="00E160DC" w:rsidP="000D1496">
      <w:pPr>
        <w:spacing w:line="360" w:lineRule="auto"/>
        <w:jc w:val="both"/>
        <w:rPr>
          <w:rFonts w:ascii="Arial" w:hAnsi="Arial" w:cs="Arial"/>
          <w:sz w:val="18"/>
          <w:lang w:val="sk-SK"/>
        </w:rPr>
      </w:pPr>
      <w:r w:rsidRPr="000D1496">
        <w:rPr>
          <w:rFonts w:ascii="Arial" w:hAnsi="Arial" w:cs="Arial"/>
          <w:sz w:val="18"/>
          <w:lang w:val="sk-SK"/>
        </w:rPr>
        <w:t xml:space="preserve">Spoločnosť HARTMANN – RICO </w:t>
      </w:r>
      <w:r w:rsidR="0053730D" w:rsidRPr="000D1496">
        <w:rPr>
          <w:rFonts w:ascii="Arial" w:hAnsi="Arial" w:cs="Arial"/>
          <w:sz w:val="18"/>
          <w:lang w:val="sk-SK"/>
        </w:rPr>
        <w:t>vznikla v roku 1991 v</w:t>
      </w:r>
      <w:r w:rsidR="00524B5C" w:rsidRPr="000D1496">
        <w:rPr>
          <w:rFonts w:ascii="Arial" w:hAnsi="Arial" w:cs="Arial"/>
          <w:sz w:val="18"/>
          <w:lang w:val="sk-SK"/>
        </w:rPr>
        <w:t xml:space="preserve">stupom spoločnosti PAUL HARTMANN AG do vtedajšieho podniku </w:t>
      </w:r>
      <w:proofErr w:type="spellStart"/>
      <w:r w:rsidR="00524B5C" w:rsidRPr="000D1496">
        <w:rPr>
          <w:rFonts w:ascii="Arial" w:hAnsi="Arial" w:cs="Arial"/>
          <w:sz w:val="18"/>
          <w:lang w:val="sk-SK"/>
        </w:rPr>
        <w:t>Rico</w:t>
      </w:r>
      <w:proofErr w:type="spellEnd"/>
      <w:r w:rsidR="00524B5C" w:rsidRPr="000D1496">
        <w:rPr>
          <w:rFonts w:ascii="Arial" w:hAnsi="Arial" w:cs="Arial"/>
          <w:sz w:val="18"/>
          <w:lang w:val="sk-SK"/>
        </w:rPr>
        <w:t xml:space="preserve"> </w:t>
      </w:r>
      <w:proofErr w:type="spellStart"/>
      <w:r w:rsidR="00524B5C" w:rsidRPr="000D1496">
        <w:rPr>
          <w:rFonts w:ascii="Arial" w:hAnsi="Arial" w:cs="Arial"/>
          <w:sz w:val="18"/>
          <w:lang w:val="sk-SK"/>
        </w:rPr>
        <w:t>Veverská</w:t>
      </w:r>
      <w:proofErr w:type="spellEnd"/>
      <w:r w:rsidR="00524B5C" w:rsidRPr="000D1496">
        <w:rPr>
          <w:rFonts w:ascii="Arial" w:hAnsi="Arial" w:cs="Arial"/>
          <w:sz w:val="18"/>
          <w:lang w:val="sk-SK"/>
        </w:rPr>
        <w:t xml:space="preserve"> </w:t>
      </w:r>
      <w:proofErr w:type="spellStart"/>
      <w:r w:rsidR="00524B5C" w:rsidRPr="000D1496">
        <w:rPr>
          <w:rFonts w:ascii="Arial" w:hAnsi="Arial" w:cs="Arial"/>
          <w:sz w:val="18"/>
          <w:lang w:val="sk-SK"/>
        </w:rPr>
        <w:t>Bítýška</w:t>
      </w:r>
      <w:proofErr w:type="spellEnd"/>
      <w:r w:rsidR="0053730D" w:rsidRPr="000D1496">
        <w:rPr>
          <w:rFonts w:ascii="Arial" w:hAnsi="Arial" w:cs="Arial"/>
          <w:sz w:val="18"/>
          <w:lang w:val="sk-SK"/>
        </w:rPr>
        <w:t>.</w:t>
      </w:r>
      <w:r w:rsidR="00524B5C" w:rsidRPr="000D1496">
        <w:rPr>
          <w:rFonts w:ascii="Arial" w:hAnsi="Arial" w:cs="Arial"/>
          <w:sz w:val="18"/>
          <w:lang w:val="sk-SK"/>
        </w:rPr>
        <w:t xml:space="preserve"> Patrí medzi najvýznamnejších výrobcov a distribútorov zdravotníckych pomôcok a hygienických výrobkov v </w:t>
      </w:r>
      <w:r w:rsidR="0053730D" w:rsidRPr="000D1496">
        <w:rPr>
          <w:rFonts w:ascii="Arial" w:hAnsi="Arial" w:cs="Arial"/>
          <w:sz w:val="18"/>
          <w:lang w:val="sk-SK"/>
        </w:rPr>
        <w:t>Č</w:t>
      </w:r>
      <w:r w:rsidR="00524B5C" w:rsidRPr="000D1496">
        <w:rPr>
          <w:rFonts w:ascii="Arial" w:hAnsi="Arial" w:cs="Arial"/>
          <w:sz w:val="18"/>
          <w:lang w:val="sk-SK"/>
        </w:rPr>
        <w:t xml:space="preserve">eskej republike. Viac ako 20 rokov pôsobí HARTMANN - RICO aj na území Slovenska so sídlom v Bratislave. </w:t>
      </w:r>
    </w:p>
    <w:sectPr w:rsidR="00443734" w:rsidRPr="000D1496" w:rsidSect="00F056D3">
      <w:footerReference w:type="even" r:id="rId10"/>
      <w:footerReference w:type="default" r:id="rId11"/>
      <w:footerReference w:type="first" r:id="rId12"/>
      <w:pgSz w:w="11900" w:h="16840"/>
      <w:pgMar w:top="993" w:right="1134" w:bottom="1440" w:left="851" w:header="708" w:footer="56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5D0" w:rsidRDefault="004A65D0" w:rsidP="00442139">
      <w:r>
        <w:separator/>
      </w:r>
    </w:p>
  </w:endnote>
  <w:endnote w:type="continuationSeparator" w:id="0">
    <w:p w:rsidR="004A65D0" w:rsidRDefault="004A65D0" w:rsidP="0044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Myriad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 Pro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yriad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16" w:rsidRDefault="005314AC" w:rsidP="00967B9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0471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4716" w:rsidRDefault="0010471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16" w:rsidRDefault="00104716">
    <w:pPr>
      <w:pStyle w:val="Pta"/>
      <w:rPr>
        <w:rFonts w:ascii="Arial" w:hAnsi="Arial" w:cs="Arial"/>
        <w:b/>
        <w:color w:val="0D3062"/>
        <w:sz w:val="19"/>
        <w:szCs w:val="19"/>
      </w:rPr>
    </w:pPr>
  </w:p>
  <w:p w:rsidR="00104716" w:rsidRPr="00B071DE" w:rsidRDefault="00104716">
    <w:pPr>
      <w:pStyle w:val="Pta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</w:p>
  <w:p w:rsidR="00104716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 </w:t>
    </w:r>
  </w:p>
  <w:p w:rsidR="00104716" w:rsidRPr="00B071DE" w:rsidRDefault="00104716">
    <w:pPr>
      <w:pStyle w:val="Pta"/>
      <w:rPr>
        <w:rFonts w:ascii="Arial" w:hAnsi="Arial" w:cs="Arial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sk-SK" w:eastAsia="sk-S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5148580</wp:posOffset>
          </wp:positionH>
          <wp:positionV relativeFrom="page">
            <wp:posOffset>9137650</wp:posOffset>
          </wp:positionV>
          <wp:extent cx="1118698" cy="954000"/>
          <wp:effectExtent l="0" t="0" r="0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:rsidR="00104716" w:rsidRDefault="00104716">
    <w:pPr>
      <w:pStyle w:val="Pta"/>
      <w:rPr>
        <w:rFonts w:ascii="Arial" w:hAnsi="Arial" w:cs="Arial"/>
        <w:b/>
        <w:color w:val="0D3062"/>
        <w:sz w:val="19"/>
        <w:szCs w:val="19"/>
      </w:rPr>
    </w:pPr>
    <w:r>
      <w:rPr>
        <w:rFonts w:ascii="Arial" w:hAnsi="Arial" w:cs="Arial"/>
        <w:b/>
        <w:color w:val="0D3062"/>
        <w:sz w:val="19"/>
        <w:szCs w:val="19"/>
      </w:rPr>
      <w:t xml:space="preserve"> </w:t>
    </w:r>
  </w:p>
  <w:p w:rsidR="00104716" w:rsidRPr="009C1DDB" w:rsidRDefault="005314AC" w:rsidP="00967B99">
    <w:pPr>
      <w:pStyle w:val="Pta"/>
      <w:framePr w:wrap="around" w:vAnchor="text" w:hAnchor="page" w:x="5892" w:y="119"/>
      <w:rPr>
        <w:rStyle w:val="slostrany"/>
        <w:rFonts w:ascii="Arial" w:hAnsi="Arial" w:cs="Arial"/>
        <w:b/>
        <w:color w:val="002F87"/>
        <w:sz w:val="16"/>
        <w:szCs w:val="16"/>
      </w:rPr>
    </w:pPr>
    <w:r w:rsidRPr="00967B99">
      <w:rPr>
        <w:rStyle w:val="slostrany"/>
        <w:rFonts w:ascii="Arial" w:hAnsi="Arial" w:cs="Arial"/>
        <w:b/>
        <w:color w:val="0D3062"/>
        <w:sz w:val="16"/>
        <w:szCs w:val="16"/>
      </w:rPr>
      <w:fldChar w:fldCharType="begin"/>
    </w:r>
    <w:r w:rsidR="00104716" w:rsidRPr="00967B99">
      <w:rPr>
        <w:rStyle w:val="slostrany"/>
        <w:rFonts w:ascii="Arial" w:hAnsi="Arial" w:cs="Arial"/>
        <w:b/>
        <w:color w:val="0D3062"/>
        <w:sz w:val="16"/>
        <w:szCs w:val="16"/>
      </w:rPr>
      <w:instrText xml:space="preserve">PAGE  </w:instrText>
    </w:r>
    <w:r w:rsidRPr="00967B99">
      <w:rPr>
        <w:rStyle w:val="slostrany"/>
        <w:rFonts w:ascii="Arial" w:hAnsi="Arial" w:cs="Arial"/>
        <w:b/>
        <w:color w:val="0D3062"/>
        <w:sz w:val="16"/>
        <w:szCs w:val="16"/>
      </w:rPr>
      <w:fldChar w:fldCharType="separate"/>
    </w:r>
    <w:r w:rsidR="003C4E81">
      <w:rPr>
        <w:rStyle w:val="slostrany"/>
        <w:rFonts w:ascii="Arial" w:hAnsi="Arial" w:cs="Arial"/>
        <w:b/>
        <w:noProof/>
        <w:color w:val="0D3062"/>
        <w:sz w:val="16"/>
        <w:szCs w:val="16"/>
      </w:rPr>
      <w:t>2</w:t>
    </w:r>
    <w:r w:rsidRPr="00967B99">
      <w:rPr>
        <w:rStyle w:val="slostrany"/>
        <w:rFonts w:ascii="Arial" w:hAnsi="Arial" w:cs="Arial"/>
        <w:b/>
        <w:color w:val="0D3062"/>
        <w:sz w:val="16"/>
        <w:szCs w:val="16"/>
      </w:rPr>
      <w:fldChar w:fldCharType="end"/>
    </w:r>
  </w:p>
  <w:p w:rsidR="00104716" w:rsidRPr="00B071DE" w:rsidRDefault="00104716" w:rsidP="00967B99">
    <w:pPr>
      <w:pStyle w:val="Pta"/>
      <w:jc w:val="center"/>
      <w:rPr>
        <w:rFonts w:ascii="Arial" w:hAnsi="Arial" w:cs="Arial"/>
        <w:b/>
        <w:sz w:val="19"/>
        <w:szCs w:val="19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16" w:rsidRDefault="00104716" w:rsidP="00967B99">
    <w:pPr>
      <w:pStyle w:val="Pta"/>
      <w:rPr>
        <w:rFonts w:ascii="Arial" w:hAnsi="Arial" w:cs="Arial"/>
        <w:b/>
        <w:color w:val="0D3062"/>
        <w:sz w:val="19"/>
        <w:szCs w:val="19"/>
      </w:rPr>
    </w:pPr>
  </w:p>
  <w:p w:rsidR="00104716" w:rsidRPr="009C1DDB" w:rsidRDefault="00104716" w:rsidP="00967B99">
    <w:pPr>
      <w:pStyle w:val="Pta"/>
      <w:rPr>
        <w:rFonts w:ascii="Arial" w:hAnsi="Arial" w:cs="Arial"/>
        <w:b/>
        <w:color w:val="002F87"/>
        <w:sz w:val="19"/>
        <w:szCs w:val="19"/>
      </w:rPr>
    </w:pPr>
    <w:r w:rsidRPr="009C1DDB">
      <w:rPr>
        <w:rFonts w:ascii="Arial" w:hAnsi="Arial" w:cs="Arial"/>
        <w:noProof/>
        <w:color w:val="002F87"/>
        <w:sz w:val="19"/>
        <w:szCs w:val="19"/>
        <w:lang w:val="sk-SK" w:eastAsia="sk-SK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5257800</wp:posOffset>
          </wp:positionH>
          <wp:positionV relativeFrom="page">
            <wp:posOffset>9137015</wp:posOffset>
          </wp:positionV>
          <wp:extent cx="1118698" cy="954000"/>
          <wp:effectExtent l="0" t="0" r="0" b="1143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8223" t="19641" r="20464" b="23318"/>
                  <a:stretch/>
                </pic:blipFill>
                <pic:spPr bwMode="auto">
                  <a:xfrm>
                    <a:off x="0" y="0"/>
                    <a:ext cx="1118698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9C1DDB">
      <w:rPr>
        <w:rFonts w:ascii="Arial" w:hAnsi="Arial" w:cs="Arial"/>
        <w:b/>
        <w:color w:val="002F87"/>
        <w:sz w:val="19"/>
        <w:szCs w:val="19"/>
      </w:rPr>
      <w:t xml:space="preserve">HARTMANN – RICO </w:t>
    </w:r>
    <w:proofErr w:type="spellStart"/>
    <w:r w:rsidRPr="009C1DDB">
      <w:rPr>
        <w:rFonts w:ascii="Arial" w:hAnsi="Arial" w:cs="Arial"/>
        <w:b/>
        <w:color w:val="002F87"/>
        <w:sz w:val="19"/>
        <w:szCs w:val="19"/>
      </w:rPr>
      <w:t>a.s</w:t>
    </w:r>
    <w:proofErr w:type="spellEnd"/>
    <w:r w:rsidRPr="009C1DDB">
      <w:rPr>
        <w:rFonts w:ascii="Arial" w:hAnsi="Arial" w:cs="Arial"/>
        <w:b/>
        <w:color w:val="002F87"/>
        <w:sz w:val="19"/>
        <w:szCs w:val="19"/>
      </w:rPr>
      <w:t>.</w:t>
    </w:r>
  </w:p>
  <w:p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  <w:proofErr w:type="spellStart"/>
    <w:r w:rsidRPr="00B071DE">
      <w:rPr>
        <w:rFonts w:ascii="Arial" w:hAnsi="Arial" w:cs="Arial"/>
        <w:sz w:val="19"/>
        <w:szCs w:val="19"/>
      </w:rPr>
      <w:t>Masarykovo</w:t>
    </w:r>
    <w:proofErr w:type="spellEnd"/>
    <w:r w:rsidRPr="00B071DE">
      <w:rPr>
        <w:rFonts w:ascii="Arial" w:hAnsi="Arial" w:cs="Arial"/>
        <w:sz w:val="19"/>
        <w:szCs w:val="19"/>
      </w:rPr>
      <w:t xml:space="preserve"> </w:t>
    </w:r>
    <w:proofErr w:type="spellStart"/>
    <w:r w:rsidRPr="00B071DE">
      <w:rPr>
        <w:rFonts w:ascii="Arial" w:hAnsi="Arial" w:cs="Arial"/>
        <w:sz w:val="19"/>
        <w:szCs w:val="19"/>
      </w:rPr>
      <w:t>nám</w:t>
    </w:r>
    <w:proofErr w:type="spellEnd"/>
    <w:r w:rsidRPr="00B071DE">
      <w:rPr>
        <w:rFonts w:ascii="Arial" w:hAnsi="Arial" w:cs="Arial"/>
        <w:sz w:val="19"/>
        <w:szCs w:val="19"/>
      </w:rPr>
      <w:t xml:space="preserve">. 77, 664 </w:t>
    </w:r>
    <w:proofErr w:type="gramStart"/>
    <w:r w:rsidRPr="00B071DE">
      <w:rPr>
        <w:rFonts w:ascii="Arial" w:hAnsi="Arial" w:cs="Arial"/>
        <w:sz w:val="19"/>
        <w:szCs w:val="19"/>
      </w:rPr>
      <w:t xml:space="preserve">71  </w:t>
    </w:r>
    <w:proofErr w:type="spellStart"/>
    <w:r w:rsidRPr="00B071DE">
      <w:rPr>
        <w:rFonts w:ascii="Arial" w:hAnsi="Arial" w:cs="Arial"/>
        <w:sz w:val="19"/>
        <w:szCs w:val="19"/>
      </w:rPr>
      <w:t>Veverská</w:t>
    </w:r>
    <w:proofErr w:type="spellEnd"/>
    <w:proofErr w:type="gramEnd"/>
    <w:r w:rsidRPr="00B071DE">
      <w:rPr>
        <w:rFonts w:ascii="Arial" w:hAnsi="Arial" w:cs="Arial"/>
        <w:sz w:val="19"/>
        <w:szCs w:val="19"/>
      </w:rPr>
      <w:t xml:space="preserve"> </w:t>
    </w:r>
    <w:proofErr w:type="spellStart"/>
    <w:r w:rsidRPr="00B071DE">
      <w:rPr>
        <w:rFonts w:ascii="Arial" w:hAnsi="Arial" w:cs="Arial"/>
        <w:sz w:val="19"/>
        <w:szCs w:val="19"/>
      </w:rPr>
      <w:t>Bítýška</w:t>
    </w:r>
    <w:proofErr w:type="spellEnd"/>
  </w:p>
  <w:p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</w:p>
  <w:p w:rsidR="00104716" w:rsidRPr="009C1DDB" w:rsidRDefault="00104716" w:rsidP="00967B99">
    <w:pPr>
      <w:pStyle w:val="Pta"/>
      <w:rPr>
        <w:rFonts w:ascii="Arial" w:hAnsi="Arial" w:cs="Arial"/>
        <w:color w:val="002F87"/>
        <w:sz w:val="19"/>
        <w:szCs w:val="19"/>
      </w:rPr>
    </w:pPr>
    <w:r w:rsidRPr="009C1DDB">
      <w:rPr>
        <w:rFonts w:ascii="Arial" w:hAnsi="Arial" w:cs="Arial"/>
        <w:b/>
        <w:color w:val="002F87"/>
        <w:sz w:val="19"/>
        <w:szCs w:val="19"/>
      </w:rPr>
      <w:t xml:space="preserve">Irena </w:t>
    </w:r>
    <w:proofErr w:type="spellStart"/>
    <w:r w:rsidRPr="009C1DDB">
      <w:rPr>
        <w:rFonts w:ascii="Arial" w:hAnsi="Arial" w:cs="Arial"/>
        <w:b/>
        <w:color w:val="002F87"/>
        <w:sz w:val="19"/>
        <w:szCs w:val="19"/>
      </w:rPr>
      <w:t>Malá</w:t>
    </w:r>
    <w:proofErr w:type="spellEnd"/>
  </w:p>
  <w:p w:rsidR="00104716" w:rsidRPr="00B071DE" w:rsidRDefault="000D5865" w:rsidP="00967B99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+420 </w:t>
    </w:r>
    <w:r w:rsidR="00104716" w:rsidRPr="00B071DE">
      <w:rPr>
        <w:rFonts w:ascii="Arial" w:hAnsi="Arial" w:cs="Arial"/>
        <w:sz w:val="19"/>
        <w:szCs w:val="19"/>
      </w:rPr>
      <w:t>724 671 102</w:t>
    </w:r>
  </w:p>
  <w:p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irena.mala@hartmann.info</w:t>
    </w:r>
  </w:p>
  <w:p w:rsidR="00104716" w:rsidRPr="00B071DE" w:rsidRDefault="00104716" w:rsidP="00967B99">
    <w:pPr>
      <w:pStyle w:val="Pta"/>
      <w:rPr>
        <w:rFonts w:ascii="Arial" w:hAnsi="Arial" w:cs="Arial"/>
        <w:sz w:val="19"/>
        <w:szCs w:val="19"/>
      </w:rPr>
    </w:pPr>
  </w:p>
  <w:p w:rsidR="00104716" w:rsidRPr="009C1DDB" w:rsidRDefault="00104716" w:rsidP="00967B99">
    <w:pPr>
      <w:pStyle w:val="Pta"/>
      <w:rPr>
        <w:rFonts w:ascii="Arial" w:hAnsi="Arial" w:cs="Arial"/>
        <w:b/>
        <w:color w:val="002F87"/>
        <w:sz w:val="19"/>
        <w:szCs w:val="19"/>
      </w:rPr>
    </w:pPr>
    <w:r>
      <w:rPr>
        <w:rFonts w:ascii="Arial" w:hAnsi="Arial" w:cs="Arial"/>
        <w:b/>
        <w:color w:val="002F87"/>
        <w:sz w:val="19"/>
        <w:szCs w:val="19"/>
      </w:rPr>
      <w:t>www.hartmann.sk</w:t>
    </w:r>
  </w:p>
  <w:p w:rsidR="00104716" w:rsidRPr="009C1DDB" w:rsidRDefault="005314AC" w:rsidP="009C1DDB">
    <w:pPr>
      <w:pStyle w:val="Pta"/>
      <w:framePr w:wrap="around" w:vAnchor="text" w:hAnchor="page" w:x="5892" w:y="141"/>
      <w:jc w:val="center"/>
      <w:rPr>
        <w:rStyle w:val="slostrany"/>
        <w:rFonts w:ascii="Arial" w:hAnsi="Arial" w:cs="Arial"/>
        <w:b/>
        <w:color w:val="002F87"/>
        <w:sz w:val="16"/>
        <w:szCs w:val="16"/>
      </w:rPr>
    </w:pPr>
    <w:r w:rsidRPr="009C1DDB">
      <w:rPr>
        <w:rStyle w:val="slostrany"/>
        <w:rFonts w:ascii="Arial" w:hAnsi="Arial" w:cs="Arial"/>
        <w:b/>
        <w:color w:val="002F87"/>
        <w:sz w:val="16"/>
        <w:szCs w:val="16"/>
      </w:rPr>
      <w:fldChar w:fldCharType="begin"/>
    </w:r>
    <w:r w:rsidR="00104716" w:rsidRPr="009C1DDB">
      <w:rPr>
        <w:rStyle w:val="slostrany"/>
        <w:rFonts w:ascii="Arial" w:hAnsi="Arial" w:cs="Arial"/>
        <w:b/>
        <w:color w:val="002F87"/>
        <w:sz w:val="16"/>
        <w:szCs w:val="16"/>
      </w:rPr>
      <w:instrText xml:space="preserve">PAGE  </w:instrText>
    </w:r>
    <w:r w:rsidRPr="009C1DDB">
      <w:rPr>
        <w:rStyle w:val="slostrany"/>
        <w:rFonts w:ascii="Arial" w:hAnsi="Arial" w:cs="Arial"/>
        <w:b/>
        <w:color w:val="002F87"/>
        <w:sz w:val="16"/>
        <w:szCs w:val="16"/>
      </w:rPr>
      <w:fldChar w:fldCharType="separate"/>
    </w:r>
    <w:r w:rsidR="00704372">
      <w:rPr>
        <w:rStyle w:val="slostrany"/>
        <w:rFonts w:ascii="Arial" w:hAnsi="Arial" w:cs="Arial"/>
        <w:b/>
        <w:noProof/>
        <w:color w:val="002F87"/>
        <w:sz w:val="16"/>
        <w:szCs w:val="16"/>
      </w:rPr>
      <w:t>1</w:t>
    </w:r>
    <w:r w:rsidRPr="009C1DDB">
      <w:rPr>
        <w:rStyle w:val="slostrany"/>
        <w:rFonts w:ascii="Arial" w:hAnsi="Arial" w:cs="Arial"/>
        <w:b/>
        <w:color w:val="002F87"/>
        <w:sz w:val="16"/>
        <w:szCs w:val="16"/>
      </w:rPr>
      <w:fldChar w:fldCharType="end"/>
    </w:r>
  </w:p>
  <w:p w:rsidR="00104716" w:rsidRDefault="0010471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5D0" w:rsidRDefault="004A65D0" w:rsidP="00442139">
      <w:r>
        <w:separator/>
      </w:r>
    </w:p>
  </w:footnote>
  <w:footnote w:type="continuationSeparator" w:id="0">
    <w:p w:rsidR="004A65D0" w:rsidRDefault="004A65D0" w:rsidP="00442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63E8"/>
    <w:multiLevelType w:val="hybridMultilevel"/>
    <w:tmpl w:val="0794FE56"/>
    <w:lvl w:ilvl="0" w:tplc="02E68910">
      <w:start w:val="1"/>
      <w:numFmt w:val="bullet"/>
      <w:pStyle w:val="Style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B1D2A"/>
    <w:multiLevelType w:val="hybridMultilevel"/>
    <w:tmpl w:val="1770A7E4"/>
    <w:lvl w:ilvl="0" w:tplc="2A46170E">
      <w:start w:val="1"/>
      <w:numFmt w:val="bullet"/>
      <w:pStyle w:val="Textsodrkami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57A24"/>
    <w:multiLevelType w:val="hybridMultilevel"/>
    <w:tmpl w:val="C6F65502"/>
    <w:lvl w:ilvl="0" w:tplc="643CAB72">
      <w:start w:val="1"/>
      <w:numFmt w:val="bullet"/>
      <w:pStyle w:val="Obsah"/>
      <w:lvlText w:val=""/>
      <w:lvlJc w:val="left"/>
      <w:pPr>
        <w:ind w:left="284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1F08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2139"/>
    <w:rsid w:val="00004179"/>
    <w:rsid w:val="0001773E"/>
    <w:rsid w:val="000377F1"/>
    <w:rsid w:val="000804EF"/>
    <w:rsid w:val="000864B8"/>
    <w:rsid w:val="000D1496"/>
    <w:rsid w:val="000D5865"/>
    <w:rsid w:val="00104716"/>
    <w:rsid w:val="001136B8"/>
    <w:rsid w:val="00113ACF"/>
    <w:rsid w:val="00114A05"/>
    <w:rsid w:val="00142E92"/>
    <w:rsid w:val="00144D4D"/>
    <w:rsid w:val="00152002"/>
    <w:rsid w:val="00193078"/>
    <w:rsid w:val="001D22FA"/>
    <w:rsid w:val="001E64F4"/>
    <w:rsid w:val="00254ED7"/>
    <w:rsid w:val="00273CB2"/>
    <w:rsid w:val="002A1820"/>
    <w:rsid w:val="00314C76"/>
    <w:rsid w:val="003241CE"/>
    <w:rsid w:val="00330BE7"/>
    <w:rsid w:val="00342B52"/>
    <w:rsid w:val="003661E6"/>
    <w:rsid w:val="003945FB"/>
    <w:rsid w:val="003966E6"/>
    <w:rsid w:val="003C335C"/>
    <w:rsid w:val="003C4E81"/>
    <w:rsid w:val="003D5DF4"/>
    <w:rsid w:val="004301CE"/>
    <w:rsid w:val="00442139"/>
    <w:rsid w:val="00443734"/>
    <w:rsid w:val="00446E17"/>
    <w:rsid w:val="004647B9"/>
    <w:rsid w:val="00483750"/>
    <w:rsid w:val="004A65D0"/>
    <w:rsid w:val="004D37C5"/>
    <w:rsid w:val="004D76DB"/>
    <w:rsid w:val="004F4D4B"/>
    <w:rsid w:val="004F7CA3"/>
    <w:rsid w:val="005200BD"/>
    <w:rsid w:val="00524B5C"/>
    <w:rsid w:val="005314AC"/>
    <w:rsid w:val="0053730D"/>
    <w:rsid w:val="00543974"/>
    <w:rsid w:val="00552D01"/>
    <w:rsid w:val="00555289"/>
    <w:rsid w:val="005A7DDF"/>
    <w:rsid w:val="005B65BC"/>
    <w:rsid w:val="005C5D9D"/>
    <w:rsid w:val="005E70CE"/>
    <w:rsid w:val="00601CDA"/>
    <w:rsid w:val="006263F2"/>
    <w:rsid w:val="00631D03"/>
    <w:rsid w:val="006418F2"/>
    <w:rsid w:val="00644A18"/>
    <w:rsid w:val="00646411"/>
    <w:rsid w:val="00674735"/>
    <w:rsid w:val="00676EF2"/>
    <w:rsid w:val="00691016"/>
    <w:rsid w:val="006A233A"/>
    <w:rsid w:val="006B46DF"/>
    <w:rsid w:val="006C18B2"/>
    <w:rsid w:val="00704372"/>
    <w:rsid w:val="00721662"/>
    <w:rsid w:val="00777E9E"/>
    <w:rsid w:val="007A6F84"/>
    <w:rsid w:val="007C3677"/>
    <w:rsid w:val="007C562D"/>
    <w:rsid w:val="007E7338"/>
    <w:rsid w:val="00840793"/>
    <w:rsid w:val="00862B06"/>
    <w:rsid w:val="008B6D3D"/>
    <w:rsid w:val="008D62BB"/>
    <w:rsid w:val="008E013F"/>
    <w:rsid w:val="008F50D4"/>
    <w:rsid w:val="009052BD"/>
    <w:rsid w:val="00946751"/>
    <w:rsid w:val="00967B99"/>
    <w:rsid w:val="009C1DDB"/>
    <w:rsid w:val="009D6ADC"/>
    <w:rsid w:val="009E469A"/>
    <w:rsid w:val="00A068F3"/>
    <w:rsid w:val="00A06EA0"/>
    <w:rsid w:val="00A131DD"/>
    <w:rsid w:val="00A839A6"/>
    <w:rsid w:val="00A96995"/>
    <w:rsid w:val="00AB03AD"/>
    <w:rsid w:val="00AC2B6F"/>
    <w:rsid w:val="00AD7992"/>
    <w:rsid w:val="00B071DE"/>
    <w:rsid w:val="00B114A3"/>
    <w:rsid w:val="00B42F1D"/>
    <w:rsid w:val="00B854CD"/>
    <w:rsid w:val="00B962C1"/>
    <w:rsid w:val="00BA28BB"/>
    <w:rsid w:val="00BC147D"/>
    <w:rsid w:val="00BD1ADF"/>
    <w:rsid w:val="00BE0F11"/>
    <w:rsid w:val="00BF280F"/>
    <w:rsid w:val="00C04CD9"/>
    <w:rsid w:val="00C17321"/>
    <w:rsid w:val="00C24031"/>
    <w:rsid w:val="00C32AD9"/>
    <w:rsid w:val="00C739CF"/>
    <w:rsid w:val="00CF6241"/>
    <w:rsid w:val="00D03090"/>
    <w:rsid w:val="00D34BCF"/>
    <w:rsid w:val="00D615C8"/>
    <w:rsid w:val="00DA35E7"/>
    <w:rsid w:val="00DA478F"/>
    <w:rsid w:val="00DC274B"/>
    <w:rsid w:val="00DC5506"/>
    <w:rsid w:val="00E160DC"/>
    <w:rsid w:val="00E51E61"/>
    <w:rsid w:val="00E72CE1"/>
    <w:rsid w:val="00E867BC"/>
    <w:rsid w:val="00E9195E"/>
    <w:rsid w:val="00EB2B81"/>
    <w:rsid w:val="00F01E81"/>
    <w:rsid w:val="00F056D3"/>
    <w:rsid w:val="00F278D7"/>
    <w:rsid w:val="00F512DA"/>
    <w:rsid w:val="00F8424A"/>
    <w:rsid w:val="00F85AF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Theme="minorEastAsia" w:hAnsi="Myriad Pro" w:cs="MyriadPro-Regular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147D"/>
    <w:rPr>
      <w:rFonts w:ascii="Cronos Pro" w:eastAsiaTheme="minorHAnsi" w:hAnsi="Cronos Pro" w:cstheme="minorBidi"/>
      <w:color w:val="auto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">
    <w:name w:val="Obsah"/>
    <w:basedOn w:val="Normlny"/>
    <w:autoRedefine/>
    <w:qFormat/>
    <w:rsid w:val="00AC2B6F"/>
    <w:pPr>
      <w:widowControl w:val="0"/>
      <w:numPr>
        <w:numId w:val="2"/>
      </w:numPr>
      <w:suppressAutoHyphens/>
      <w:autoSpaceDE w:val="0"/>
      <w:autoSpaceDN w:val="0"/>
      <w:adjustRightInd w:val="0"/>
      <w:spacing w:after="227" w:line="288" w:lineRule="auto"/>
      <w:textAlignment w:val="center"/>
    </w:pPr>
    <w:rPr>
      <w:rFonts w:ascii="MyriadPro-Regular" w:hAnsi="MyriadPro-Regular"/>
      <w:color w:val="003B61"/>
      <w:sz w:val="28"/>
      <w:szCs w:val="28"/>
    </w:rPr>
  </w:style>
  <w:style w:type="paragraph" w:customStyle="1" w:styleId="Kategorie-Novinky">
    <w:name w:val="Kategorie - Novinky"/>
    <w:basedOn w:val="Kategorie"/>
    <w:next w:val="Nadpisvramcikategorie"/>
    <w:autoRedefine/>
    <w:qFormat/>
    <w:rsid w:val="00AC2B6F"/>
    <w:rPr>
      <w:color w:val="406B25"/>
    </w:rPr>
  </w:style>
  <w:style w:type="paragraph" w:customStyle="1" w:styleId="Nadpisvramcikategorie">
    <w:name w:val="Nadpis v ramci kategorie"/>
    <w:basedOn w:val="Normlny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Text">
    <w:name w:val="Text"/>
    <w:basedOn w:val="Normlny"/>
    <w:autoRedefine/>
    <w:qFormat/>
    <w:rsid w:val="00AC2B6F"/>
    <w:pPr>
      <w:widowControl w:val="0"/>
      <w:autoSpaceDE w:val="0"/>
      <w:autoSpaceDN w:val="0"/>
      <w:adjustRightInd w:val="0"/>
      <w:spacing w:after="20" w:line="264" w:lineRule="auto"/>
      <w:contextualSpacing/>
      <w:textAlignment w:val="center"/>
    </w:pPr>
    <w:rPr>
      <w:szCs w:val="22"/>
      <w:lang w:val="cs-CZ"/>
    </w:rPr>
  </w:style>
  <w:style w:type="paragraph" w:customStyle="1" w:styleId="Nadpisvramecku">
    <w:name w:val="Nadpis v ramecku"/>
    <w:basedOn w:val="Nadpisvramcikategorie"/>
    <w:autoRedefine/>
    <w:qFormat/>
    <w:rsid w:val="00AC2B6F"/>
    <w:pPr>
      <w:spacing w:before="170"/>
      <w:ind w:left="284"/>
    </w:pPr>
    <w:rPr>
      <w:color w:val="FFFFFF" w:themeColor="background1"/>
    </w:rPr>
  </w:style>
  <w:style w:type="paragraph" w:customStyle="1" w:styleId="Kategorie-Veejnkonzultace">
    <w:name w:val="Kategorie - Veřejné konzultace"/>
    <w:basedOn w:val="Kategorie"/>
    <w:next w:val="Nadpisvramcikategorie"/>
    <w:autoRedefine/>
    <w:qFormat/>
    <w:rsid w:val="00AC2B6F"/>
    <w:rPr>
      <w:color w:val="9D5623"/>
    </w:rPr>
  </w:style>
  <w:style w:type="paragraph" w:customStyle="1" w:styleId="Kategorie">
    <w:name w:val="Kategorie"/>
    <w:basedOn w:val="Normlny"/>
    <w:next w:val="Nadpisvramcikategorie"/>
    <w:autoRedefine/>
    <w:qFormat/>
    <w:rsid w:val="00AC2B6F"/>
    <w:rPr>
      <w:rFonts w:ascii="MyriadPro-Bold" w:hAnsi="MyriadPro-Bold" w:cs="MyriadPro-Bold"/>
      <w:b/>
      <w:bCs/>
      <w:sz w:val="60"/>
      <w:szCs w:val="60"/>
      <w:lang w:val="cs-CZ"/>
    </w:rPr>
  </w:style>
  <w:style w:type="paragraph" w:customStyle="1" w:styleId="Kategorie-AkceEEN">
    <w:name w:val="Kategorie - Akce EEN"/>
    <w:basedOn w:val="Kategorie"/>
    <w:next w:val="Nadpisvramcikategorie"/>
    <w:autoRedefine/>
    <w:qFormat/>
    <w:rsid w:val="00AC2B6F"/>
    <w:rPr>
      <w:color w:val="00486D"/>
    </w:rPr>
  </w:style>
  <w:style w:type="paragraph" w:customStyle="1" w:styleId="NadpisvrmcikategorieNovinky">
    <w:name w:val="Nadpis v rámci kategorie Novinky"/>
    <w:basedOn w:val="Nadpisvramcikategorie"/>
    <w:next w:val="Text"/>
    <w:autoRedefine/>
    <w:qFormat/>
    <w:rsid w:val="00AC2B6F"/>
    <w:rPr>
      <w:rFonts w:ascii="Myriad Pro" w:hAnsi="Myriad Pro"/>
      <w:color w:val="8EC02F"/>
    </w:rPr>
  </w:style>
  <w:style w:type="paragraph" w:customStyle="1" w:styleId="NadpisvrmcikategorieVeejnkonzultace">
    <w:name w:val="Nadpis v rámci kategorie Veřejné konzultace"/>
    <w:basedOn w:val="Nadpisvramcikategorie"/>
    <w:next w:val="Text"/>
    <w:autoRedefine/>
    <w:qFormat/>
    <w:rsid w:val="00AC2B6F"/>
    <w:rPr>
      <w:color w:val="E47823"/>
    </w:rPr>
  </w:style>
  <w:style w:type="paragraph" w:customStyle="1" w:styleId="Nadpisvrmeku">
    <w:name w:val="Nadpis v rámečku"/>
    <w:basedOn w:val="Nadpisvramcikategorie"/>
    <w:next w:val="Textvrmeku"/>
    <w:autoRedefine/>
    <w:qFormat/>
    <w:rsid w:val="00AC2B6F"/>
    <w:pPr>
      <w:spacing w:before="170"/>
    </w:pPr>
    <w:rPr>
      <w:color w:val="FFFFFF" w:themeColor="background1"/>
    </w:rPr>
  </w:style>
  <w:style w:type="paragraph" w:customStyle="1" w:styleId="Textvrmeku">
    <w:name w:val="Text v rámečku"/>
    <w:basedOn w:val="Text"/>
    <w:next w:val="Nadpisvrmeku"/>
    <w:autoRedefine/>
    <w:qFormat/>
    <w:rsid w:val="00AC2B6F"/>
    <w:rPr>
      <w:color w:val="FFFFFF" w:themeColor="background1"/>
    </w:rPr>
  </w:style>
  <w:style w:type="paragraph" w:customStyle="1" w:styleId="NadpisvrmcikategorieAkceEEN">
    <w:name w:val="Nadpis v rámci kategorie Akce EEN"/>
    <w:basedOn w:val="Nadpisvramcikategorie"/>
    <w:next w:val="Text"/>
    <w:autoRedefine/>
    <w:qFormat/>
    <w:rsid w:val="00AC2B6F"/>
    <w:rPr>
      <w:color w:val="4A9FCD"/>
    </w:rPr>
  </w:style>
  <w:style w:type="paragraph" w:customStyle="1" w:styleId="Popisekobrzku">
    <w:name w:val="Popisek obrázku"/>
    <w:basedOn w:val="Text"/>
    <w:autoRedefine/>
    <w:qFormat/>
    <w:rsid w:val="00AC2B6F"/>
    <w:rPr>
      <w:sz w:val="18"/>
      <w:szCs w:val="18"/>
    </w:rPr>
  </w:style>
  <w:style w:type="paragraph" w:customStyle="1" w:styleId="Kategorie-Vbrovzen">
    <w:name w:val="Kategorie - Výběrová řízení"/>
    <w:basedOn w:val="Kategorie"/>
    <w:next w:val="Text"/>
    <w:autoRedefine/>
    <w:qFormat/>
    <w:rsid w:val="00AC2B6F"/>
    <w:pPr>
      <w:suppressAutoHyphens/>
    </w:pPr>
    <w:rPr>
      <w:color w:val="406B25"/>
      <w:sz w:val="50"/>
    </w:rPr>
  </w:style>
  <w:style w:type="paragraph" w:customStyle="1" w:styleId="Style1">
    <w:name w:val="Style1"/>
    <w:basedOn w:val="Text"/>
    <w:autoRedefine/>
    <w:qFormat/>
    <w:rsid w:val="00AC2B6F"/>
    <w:pPr>
      <w:numPr>
        <w:numId w:val="3"/>
      </w:numPr>
    </w:pPr>
    <w:rPr>
      <w:rFonts w:ascii="MyriadPro-Regular" w:hAnsi="MyriadPro-Regular"/>
      <w:sz w:val="22"/>
      <w:lang w:val="en-GB"/>
    </w:rPr>
  </w:style>
  <w:style w:type="paragraph" w:customStyle="1" w:styleId="Textsodrkami">
    <w:name w:val="Text s odrážkami"/>
    <w:basedOn w:val="Text"/>
    <w:autoRedefine/>
    <w:qFormat/>
    <w:rsid w:val="00AC2B6F"/>
    <w:pPr>
      <w:numPr>
        <w:numId w:val="4"/>
      </w:numPr>
    </w:pPr>
    <w:rPr>
      <w:rFonts w:ascii="MyriadPro-Regular" w:hAnsi="MyriadPro-Regular"/>
      <w:sz w:val="22"/>
      <w:lang w:val="en-GB"/>
    </w:rPr>
  </w:style>
  <w:style w:type="paragraph" w:customStyle="1" w:styleId="Nadpisvrmcikategorie">
    <w:name w:val="Nadpis v rámci kategorie"/>
    <w:basedOn w:val="Normlny"/>
    <w:next w:val="Text"/>
    <w:autoRedefine/>
    <w:qFormat/>
    <w:rsid w:val="00AC2B6F"/>
    <w:pPr>
      <w:widowControl w:val="0"/>
      <w:autoSpaceDE w:val="0"/>
      <w:autoSpaceDN w:val="0"/>
      <w:adjustRightInd w:val="0"/>
      <w:spacing w:before="300" w:after="160"/>
      <w:textAlignment w:val="center"/>
    </w:pPr>
    <w:rPr>
      <w:rFonts w:ascii="MyriadPro-Bold" w:hAnsi="MyriadPro-Bold" w:cs="MyriadPro-Bold"/>
      <w:b/>
      <w:bCs/>
      <w:sz w:val="32"/>
      <w:szCs w:val="30"/>
      <w:lang w:val="cs-CZ"/>
    </w:rPr>
  </w:style>
  <w:style w:type="paragraph" w:customStyle="1" w:styleId="BasicParagraph">
    <w:name w:val="[Basic Paragraph]"/>
    <w:basedOn w:val="Normlny"/>
    <w:next w:val="Text"/>
    <w:autoRedefine/>
    <w:uiPriority w:val="99"/>
    <w:qFormat/>
    <w:rsid w:val="00AC2B6F"/>
    <w:pPr>
      <w:widowControl w:val="0"/>
      <w:autoSpaceDE w:val="0"/>
      <w:autoSpaceDN w:val="0"/>
      <w:adjustRightInd w:val="0"/>
      <w:spacing w:line="288" w:lineRule="auto"/>
      <w:textAlignment w:val="center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42139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139"/>
    <w:rPr>
      <w:rFonts w:ascii="Lucida Grande CE" w:eastAsiaTheme="minorHAnsi" w:hAnsi="Lucida Grande CE" w:cs="Lucida Grande CE"/>
      <w:color w:val="auto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44213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442139"/>
    <w:rPr>
      <w:rFonts w:ascii="Cronos Pro" w:eastAsiaTheme="minorHAnsi" w:hAnsi="Cronos Pro" w:cstheme="minorBidi"/>
      <w:color w:val="auto"/>
      <w:sz w:val="20"/>
      <w:lang w:val="en-GB"/>
    </w:rPr>
  </w:style>
  <w:style w:type="character" w:styleId="Hypertextovprepojenie">
    <w:name w:val="Hyperlink"/>
    <w:basedOn w:val="Predvolenpsmoodseku"/>
    <w:uiPriority w:val="99"/>
    <w:unhideWhenUsed/>
    <w:rsid w:val="00B071DE"/>
    <w:rPr>
      <w:color w:val="0000FF" w:themeColor="hyperlink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967B99"/>
  </w:style>
  <w:style w:type="paragraph" w:customStyle="1" w:styleId="HRbntext">
    <w:name w:val="HR běžný text"/>
    <w:autoRedefine/>
    <w:qFormat/>
    <w:rsid w:val="00E160DC"/>
    <w:pPr>
      <w:spacing w:after="240" w:line="276" w:lineRule="auto"/>
    </w:pPr>
    <w:rPr>
      <w:rFonts w:ascii="Arial" w:eastAsiaTheme="minorHAnsi" w:hAnsi="Arial" w:cs="Arial"/>
      <w:color w:val="auto"/>
      <w:sz w:val="22"/>
      <w:szCs w:val="19"/>
      <w:lang w:val="cs-CZ"/>
    </w:rPr>
  </w:style>
  <w:style w:type="paragraph" w:customStyle="1" w:styleId="HRperex">
    <w:name w:val="HR perex"/>
    <w:basedOn w:val="HRbntext"/>
    <w:next w:val="HRbntext"/>
    <w:autoRedefine/>
    <w:qFormat/>
    <w:rsid w:val="00840793"/>
    <w:pPr>
      <w:spacing w:before="120" w:after="360"/>
    </w:pPr>
    <w:rPr>
      <w:color w:val="009BDF"/>
      <w:sz w:val="24"/>
    </w:rPr>
  </w:style>
  <w:style w:type="paragraph" w:customStyle="1" w:styleId="HRnadpis">
    <w:name w:val="HR nadpis"/>
    <w:basedOn w:val="HRbntext"/>
    <w:next w:val="HRperex"/>
    <w:autoRedefine/>
    <w:qFormat/>
    <w:rsid w:val="00840793"/>
    <w:pPr>
      <w:spacing w:after="360" w:line="240" w:lineRule="auto"/>
    </w:pPr>
    <w:rPr>
      <w:color w:val="002F87"/>
      <w:sz w:val="64"/>
      <w:szCs w:val="64"/>
    </w:rPr>
  </w:style>
  <w:style w:type="paragraph" w:customStyle="1" w:styleId="HRnadpisbloku">
    <w:name w:val="HR nadpis bloku"/>
    <w:basedOn w:val="HRbntext"/>
    <w:next w:val="HRbntext"/>
    <w:autoRedefine/>
    <w:qFormat/>
    <w:rsid w:val="005200BD"/>
    <w:pPr>
      <w:spacing w:after="0"/>
    </w:pPr>
    <w:rPr>
      <w:color w:val="000000" w:themeColor="text1"/>
    </w:rPr>
  </w:style>
  <w:style w:type="paragraph" w:customStyle="1" w:styleId="HRsla">
    <w:name w:val="HR čísla"/>
    <w:basedOn w:val="HRbntext"/>
    <w:next w:val="HRbntext"/>
    <w:autoRedefine/>
    <w:qFormat/>
    <w:rsid w:val="00840793"/>
    <w:pPr>
      <w:spacing w:after="0" w:line="240" w:lineRule="auto"/>
    </w:pPr>
    <w:rPr>
      <w:b/>
      <w:color w:val="009BDF"/>
      <w:sz w:val="40"/>
    </w:rPr>
  </w:style>
  <w:style w:type="table" w:styleId="Mriekatabuky">
    <w:name w:val="Table Grid"/>
    <w:basedOn w:val="Normlnatabuka"/>
    <w:uiPriority w:val="39"/>
    <w:rsid w:val="00524B5C"/>
    <w:pPr>
      <w:jc w:val="both"/>
    </w:pPr>
    <w:rPr>
      <w:rFonts w:ascii="Cambria" w:eastAsia="Calibri" w:hAnsi="Cambria" w:cs="Times New Roman"/>
      <w:color w:val="auto"/>
      <w:sz w:val="22"/>
      <w:szCs w:val="22"/>
      <w:lang w:val="cs-C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342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sk-SK" w:eastAsia="sk-SK"/>
    </w:rPr>
  </w:style>
  <w:style w:type="character" w:customStyle="1" w:styleId="apple-converted-space">
    <w:name w:val="apple-converted-space"/>
    <w:basedOn w:val="Predvolenpsmoodseku"/>
    <w:rsid w:val="00342B52"/>
  </w:style>
  <w:style w:type="character" w:styleId="PouitHypertextovPrepojenie">
    <w:name w:val="FollowedHyperlink"/>
    <w:basedOn w:val="Predvolenpsmoodseku"/>
    <w:uiPriority w:val="99"/>
    <w:semiHidden/>
    <w:unhideWhenUsed/>
    <w:rsid w:val="00644A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eroval.info/sk-S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32D91-1FBC-42F4-8B29-7548CAA8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Company>HARTMANN - RICO</Company>
  <LinksUpToDate>false</LinksUpToDate>
  <CharactersWithSpaces>3496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HARTMANN - RICO</dc:creator>
  <cp:lastModifiedBy>user</cp:lastModifiedBy>
  <cp:revision>5</cp:revision>
  <dcterms:created xsi:type="dcterms:W3CDTF">2018-01-15T16:19:00Z</dcterms:created>
  <dcterms:modified xsi:type="dcterms:W3CDTF">2018-01-15T16:21:00Z</dcterms:modified>
</cp:coreProperties>
</file>