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07DDE" w14:textId="7AF7DF3A" w:rsidR="00E610ED" w:rsidRPr="00A968BF" w:rsidRDefault="00E610ED" w:rsidP="00E75F63">
      <w:pPr>
        <w:jc w:val="both"/>
        <w:rPr>
          <w:b/>
          <w:bCs/>
          <w:color w:val="2F5496" w:themeColor="accent1" w:themeShade="BF"/>
          <w:sz w:val="30"/>
          <w:szCs w:val="30"/>
          <w:lang w:val="cs-CZ"/>
        </w:rPr>
      </w:pPr>
      <w:bookmarkStart w:id="0" w:name="_Hlk73609176"/>
      <w:r w:rsidRPr="00A968BF">
        <w:rPr>
          <w:b/>
          <w:bCs/>
          <w:color w:val="2F5496" w:themeColor="accent1" w:themeShade="BF"/>
          <w:sz w:val="30"/>
          <w:szCs w:val="30"/>
          <w:lang w:val="cs-CZ"/>
        </w:rPr>
        <w:t>HARTMANN – RICO je se svými produkty na MDR připraven</w:t>
      </w:r>
      <w:r w:rsidR="00A968BF" w:rsidRPr="00A968BF">
        <w:rPr>
          <w:b/>
          <w:bCs/>
          <w:color w:val="2F5496" w:themeColor="accent1" w:themeShade="BF"/>
          <w:sz w:val="30"/>
          <w:szCs w:val="30"/>
          <w:lang w:val="cs-CZ"/>
        </w:rPr>
        <w:t>a</w:t>
      </w:r>
    </w:p>
    <w:p w14:paraId="182583C9" w14:textId="7D93DA48" w:rsidR="00E75F63" w:rsidRDefault="00E75F63" w:rsidP="00E75F63">
      <w:pPr>
        <w:jc w:val="both"/>
        <w:rPr>
          <w:b/>
          <w:lang w:val="cs-CZ"/>
        </w:rPr>
      </w:pPr>
      <w:r w:rsidRPr="00A968BF">
        <w:rPr>
          <w:b/>
          <w:bCs/>
          <w:color w:val="4472C4" w:themeColor="accent1"/>
          <w:lang w:val="cs-CZ"/>
        </w:rPr>
        <w:t>Brno 24. května</w:t>
      </w:r>
      <w:r w:rsidR="005125D5" w:rsidRPr="00A968BF">
        <w:rPr>
          <w:b/>
          <w:bCs/>
          <w:color w:val="4472C4" w:themeColor="accent1"/>
          <w:lang w:val="cs-CZ"/>
        </w:rPr>
        <w:t xml:space="preserve"> </w:t>
      </w:r>
      <w:r w:rsidRPr="00A968BF">
        <w:rPr>
          <w:lang w:val="cs-CZ"/>
        </w:rPr>
        <w:t xml:space="preserve">– </w:t>
      </w:r>
      <w:r w:rsidRPr="00A968BF">
        <w:rPr>
          <w:b/>
          <w:lang w:val="cs-CZ"/>
        </w:rPr>
        <w:t xml:space="preserve">Nařízení EU o zdravotnických prostředcích (MDR) začne platit 25. května. Jeho účinnost se posunula o rok kvůli pandemii </w:t>
      </w:r>
      <w:proofErr w:type="spellStart"/>
      <w:r w:rsidRPr="00A968BF">
        <w:rPr>
          <w:b/>
          <w:lang w:val="cs-CZ"/>
        </w:rPr>
        <w:t>koronaviru</w:t>
      </w:r>
      <w:proofErr w:type="spellEnd"/>
      <w:r w:rsidRPr="00A968BF">
        <w:rPr>
          <w:b/>
          <w:lang w:val="cs-CZ"/>
        </w:rPr>
        <w:t>.</w:t>
      </w:r>
      <w:r w:rsidR="0026735E" w:rsidRPr="00A968BF">
        <w:rPr>
          <w:b/>
          <w:lang w:val="cs-CZ"/>
        </w:rPr>
        <w:t xml:space="preserve"> </w:t>
      </w:r>
      <w:r w:rsidRPr="00A968BF">
        <w:rPr>
          <w:b/>
          <w:lang w:val="cs-CZ"/>
        </w:rPr>
        <w:t xml:space="preserve"> </w:t>
      </w:r>
      <w:r w:rsidR="00A968BF">
        <w:rPr>
          <w:b/>
          <w:lang w:val="cs-CZ"/>
        </w:rPr>
        <w:t>I přes velkou míru náročnosti při</w:t>
      </w:r>
      <w:r w:rsidR="003D0A13" w:rsidRPr="00A968BF">
        <w:rPr>
          <w:b/>
          <w:lang w:val="cs-CZ"/>
        </w:rPr>
        <w:t xml:space="preserve"> naplnění všech náležitostí </w:t>
      </w:r>
      <w:r w:rsidR="00A968BF">
        <w:rPr>
          <w:b/>
          <w:lang w:val="cs-CZ"/>
        </w:rPr>
        <w:t>s</w:t>
      </w:r>
      <w:r w:rsidRPr="00A968BF">
        <w:rPr>
          <w:b/>
          <w:lang w:val="cs-CZ"/>
        </w:rPr>
        <w:t>polečnost HARTMANN – RICO</w:t>
      </w:r>
      <w:r w:rsidR="00A968BF">
        <w:rPr>
          <w:b/>
          <w:lang w:val="cs-CZ"/>
        </w:rPr>
        <w:t xml:space="preserve"> potvrzuje připravenost k</w:t>
      </w:r>
      <w:r w:rsidRPr="00A968BF">
        <w:rPr>
          <w:b/>
          <w:lang w:val="cs-CZ"/>
        </w:rPr>
        <w:t xml:space="preserve"> certifikaci podle MDR. </w:t>
      </w:r>
    </w:p>
    <w:p w14:paraId="2C29F970" w14:textId="46DCAF71" w:rsidR="00646B20" w:rsidRPr="00A968BF" w:rsidRDefault="00646B20" w:rsidP="00E75F63">
      <w:pPr>
        <w:jc w:val="both"/>
        <w:rPr>
          <w:b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16E16D" wp14:editId="0F34FF04">
            <wp:simplePos x="0" y="0"/>
            <wp:positionH relativeFrom="margin">
              <wp:posOffset>-39757</wp:posOffset>
            </wp:positionH>
            <wp:positionV relativeFrom="paragraph">
              <wp:posOffset>247594</wp:posOffset>
            </wp:positionV>
            <wp:extent cx="1795780" cy="1820545"/>
            <wp:effectExtent l="0" t="0" r="0" b="825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5780" cy="1820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6077A" w14:textId="7DAF3DA4" w:rsidR="00A968BF" w:rsidRPr="00A968BF" w:rsidRDefault="003D0A13" w:rsidP="00A968BF">
      <w:pPr>
        <w:autoSpaceDE w:val="0"/>
        <w:autoSpaceDN w:val="0"/>
        <w:adjustRightInd w:val="0"/>
        <w:jc w:val="both"/>
        <w:rPr>
          <w:noProof/>
        </w:rPr>
      </w:pPr>
      <w:r w:rsidRPr="00A968BF">
        <w:rPr>
          <w:lang w:val="cs-CZ"/>
        </w:rPr>
        <w:t>Cílem základních změn v rámci MDR je zamě</w:t>
      </w:r>
      <w:r w:rsidR="00A968BF">
        <w:rPr>
          <w:lang w:val="cs-CZ"/>
        </w:rPr>
        <w:t>ření</w:t>
      </w:r>
      <w:r w:rsidRPr="00A968BF">
        <w:rPr>
          <w:lang w:val="cs-CZ"/>
        </w:rPr>
        <w:t xml:space="preserve"> se na celkový životní cyklus produktu s ohledem na jeho bezpečnost, a to již od fáze vývoje až po sledování po jeho uvedení na trh a konec jeho životnosti. Současně jsou kladeny nové požadavky na klinické hodnocení/zkoušky, technickou dokumentaci, testování produktů, na jejich označování, balení a dozor po uvedení na trh. Pro lepší sledovatelnost produktů musí také každý prostředek nést jedinečnou identifikaci zdravotnického prostředku (UDI). Navíc výrobci mají nově aktivní roli i během fáze po uvedení prostředku na trh. A v neposlední řadě je připravována nová databáze pro registraci všech zdravotnických prostředků distribuovaných v EU (EUDAMED).</w:t>
      </w:r>
      <w:r w:rsidR="00A968BF" w:rsidRPr="00A968BF">
        <w:rPr>
          <w:noProof/>
        </w:rPr>
        <w:t xml:space="preserve"> </w:t>
      </w:r>
    </w:p>
    <w:p w14:paraId="16D062E4" w14:textId="4EC89A2D" w:rsidR="005125D5" w:rsidRPr="00A968BF" w:rsidRDefault="00E75F63" w:rsidP="0051278E">
      <w:pPr>
        <w:spacing w:after="0" w:line="240" w:lineRule="auto"/>
        <w:jc w:val="both"/>
        <w:rPr>
          <w:iCs/>
          <w:lang w:val="cs-CZ"/>
        </w:rPr>
      </w:pPr>
      <w:r w:rsidRPr="00A968BF">
        <w:rPr>
          <w:iCs/>
          <w:lang w:val="cs-CZ"/>
        </w:rPr>
        <w:t>Podle odborníků jsou nová pravidla podstatně náročnější než původně platná směrnice označovaná jako MDD (</w:t>
      </w:r>
      <w:proofErr w:type="spellStart"/>
      <w:r w:rsidRPr="00A968BF">
        <w:rPr>
          <w:iCs/>
          <w:lang w:val="cs-CZ"/>
        </w:rPr>
        <w:t>Medical</w:t>
      </w:r>
      <w:proofErr w:type="spellEnd"/>
      <w:r w:rsidRPr="00A968BF">
        <w:rPr>
          <w:iCs/>
          <w:lang w:val="cs-CZ"/>
        </w:rPr>
        <w:t xml:space="preserve"> </w:t>
      </w:r>
      <w:proofErr w:type="spellStart"/>
      <w:r w:rsidRPr="00A968BF">
        <w:rPr>
          <w:iCs/>
          <w:lang w:val="cs-CZ"/>
        </w:rPr>
        <w:t>Devices</w:t>
      </w:r>
      <w:proofErr w:type="spellEnd"/>
      <w:r w:rsidRPr="00A968BF">
        <w:rPr>
          <w:iCs/>
          <w:lang w:val="cs-CZ"/>
        </w:rPr>
        <w:t xml:space="preserve"> </w:t>
      </w:r>
      <w:proofErr w:type="spellStart"/>
      <w:r w:rsidRPr="00A968BF">
        <w:rPr>
          <w:iCs/>
          <w:lang w:val="cs-CZ"/>
        </w:rPr>
        <w:t>Directive</w:t>
      </w:r>
      <w:proofErr w:type="spellEnd"/>
      <w:r w:rsidRPr="00A968BF">
        <w:rPr>
          <w:iCs/>
          <w:lang w:val="cs-CZ"/>
        </w:rPr>
        <w:t xml:space="preserve">). </w:t>
      </w:r>
    </w:p>
    <w:p w14:paraId="1C7DADBD" w14:textId="3C4E73A4" w:rsidR="00E75F63" w:rsidRPr="00A968BF" w:rsidRDefault="00E75F63" w:rsidP="005125D5">
      <w:pPr>
        <w:spacing w:after="0" w:line="240" w:lineRule="auto"/>
        <w:jc w:val="both"/>
        <w:rPr>
          <w:iCs/>
          <w:lang w:val="cs-CZ"/>
        </w:rPr>
      </w:pPr>
    </w:p>
    <w:p w14:paraId="74B6382A" w14:textId="0B960BC7" w:rsidR="00F320AE" w:rsidRPr="00A968BF" w:rsidRDefault="00F320AE" w:rsidP="00F320AE">
      <w:pPr>
        <w:spacing w:after="0" w:line="240" w:lineRule="auto"/>
        <w:jc w:val="both"/>
        <w:rPr>
          <w:iCs/>
          <w:lang w:val="cs-CZ"/>
        </w:rPr>
      </w:pPr>
      <w:proofErr w:type="spellStart"/>
      <w:r>
        <w:rPr>
          <w:color w:val="130D24"/>
          <w:shd w:val="clear" w:color="auto" w:fill="FFFFFF"/>
        </w:rPr>
        <w:t>Společnost</w:t>
      </w:r>
      <w:proofErr w:type="spellEnd"/>
      <w:r>
        <w:rPr>
          <w:color w:val="130D24"/>
          <w:shd w:val="clear" w:color="auto" w:fill="FFFFFF"/>
        </w:rPr>
        <w:t xml:space="preserve"> HARTMANN - RICO </w:t>
      </w:r>
      <w:proofErr w:type="spellStart"/>
      <w:r>
        <w:rPr>
          <w:color w:val="130D24"/>
          <w:shd w:val="clear" w:color="auto" w:fill="FFFFFF"/>
        </w:rPr>
        <w:t>dosáhla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významného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milníku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dokončením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auditu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druhé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fáze</w:t>
      </w:r>
      <w:proofErr w:type="spellEnd"/>
      <w:r>
        <w:rPr>
          <w:color w:val="130D24"/>
          <w:shd w:val="clear" w:color="auto" w:fill="FFFFFF"/>
        </w:rPr>
        <w:t xml:space="preserve"> MDR a </w:t>
      </w:r>
      <w:proofErr w:type="spellStart"/>
      <w:r>
        <w:rPr>
          <w:color w:val="130D24"/>
          <w:shd w:val="clear" w:color="auto" w:fill="FFFFFF"/>
        </w:rPr>
        <w:t>má</w:t>
      </w:r>
      <w:proofErr w:type="spellEnd"/>
      <w:r>
        <w:rPr>
          <w:color w:val="130D24"/>
          <w:shd w:val="clear" w:color="auto" w:fill="FFFFFF"/>
        </w:rPr>
        <w:t xml:space="preserve"> pro </w:t>
      </w:r>
      <w:proofErr w:type="spellStart"/>
      <w:r>
        <w:rPr>
          <w:color w:val="130D24"/>
          <w:shd w:val="clear" w:color="auto" w:fill="FFFFFF"/>
        </w:rPr>
        <w:t>svoji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připravenost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ještě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více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důkazů</w:t>
      </w:r>
      <w:proofErr w:type="spellEnd"/>
      <w:r>
        <w:rPr>
          <w:color w:val="130D24"/>
          <w:shd w:val="clear" w:color="auto" w:fill="FFFFFF"/>
        </w:rPr>
        <w:t xml:space="preserve">, </w:t>
      </w:r>
      <w:proofErr w:type="spellStart"/>
      <w:r>
        <w:rPr>
          <w:color w:val="130D24"/>
          <w:shd w:val="clear" w:color="auto" w:fill="FFFFFF"/>
        </w:rPr>
        <w:t>které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potvrzují</w:t>
      </w:r>
      <w:proofErr w:type="spellEnd"/>
      <w:r>
        <w:rPr>
          <w:color w:val="130D24"/>
          <w:shd w:val="clear" w:color="auto" w:fill="FFFFFF"/>
        </w:rPr>
        <w:t xml:space="preserve"> </w:t>
      </w:r>
      <w:proofErr w:type="spellStart"/>
      <w:r>
        <w:rPr>
          <w:color w:val="130D24"/>
          <w:shd w:val="clear" w:color="auto" w:fill="FFFFFF"/>
        </w:rPr>
        <w:t>že</w:t>
      </w:r>
      <w:proofErr w:type="spellEnd"/>
      <w:r>
        <w:rPr>
          <w:color w:val="130D24"/>
          <w:shd w:val="clear" w:color="auto" w:fill="FFFFFF"/>
        </w:rPr>
        <w:t xml:space="preserve"> je na MDR </w:t>
      </w:r>
      <w:proofErr w:type="spellStart"/>
      <w:r>
        <w:rPr>
          <w:color w:val="130D24"/>
          <w:shd w:val="clear" w:color="auto" w:fill="FFFFFF"/>
        </w:rPr>
        <w:t>připravena</w:t>
      </w:r>
      <w:proofErr w:type="spellEnd"/>
      <w:r>
        <w:rPr>
          <w:color w:val="130D24"/>
          <w:shd w:val="clear" w:color="auto" w:fill="FFFFFF"/>
        </w:rPr>
        <w:t>.</w:t>
      </w:r>
    </w:p>
    <w:p w14:paraId="0FFC4272" w14:textId="77777777" w:rsidR="00F320AE" w:rsidRDefault="00F320AE" w:rsidP="005125D5">
      <w:pPr>
        <w:spacing w:after="0" w:line="240" w:lineRule="auto"/>
        <w:jc w:val="both"/>
        <w:rPr>
          <w:iCs/>
          <w:highlight w:val="yellow"/>
          <w:lang w:val="cs-CZ"/>
        </w:rPr>
      </w:pPr>
    </w:p>
    <w:p w14:paraId="10EF2FCD" w14:textId="138FC98D" w:rsidR="006E53F6" w:rsidRDefault="006E53F6" w:rsidP="005125D5">
      <w:pPr>
        <w:spacing w:after="0" w:line="240" w:lineRule="auto"/>
        <w:jc w:val="both"/>
        <w:rPr>
          <w:iCs/>
          <w:lang w:val="cs-CZ"/>
        </w:rPr>
      </w:pPr>
      <w:r w:rsidRPr="006E53F6">
        <w:rPr>
          <w:iCs/>
          <w:lang w:val="cs-CZ"/>
        </w:rPr>
        <w:t>"</w:t>
      </w:r>
      <w:r>
        <w:rPr>
          <w:iCs/>
          <w:lang w:val="cs-CZ"/>
        </w:rPr>
        <w:t>Inovativní medicínský přístup a nové l</w:t>
      </w:r>
      <w:r w:rsidRPr="006E53F6">
        <w:rPr>
          <w:iCs/>
          <w:lang w:val="cs-CZ"/>
        </w:rPr>
        <w:t xml:space="preserve">ékařské technologie </w:t>
      </w:r>
      <w:r>
        <w:rPr>
          <w:iCs/>
          <w:lang w:val="cs-CZ"/>
        </w:rPr>
        <w:t>přispívají k </w:t>
      </w:r>
      <w:r w:rsidRPr="006E53F6">
        <w:rPr>
          <w:iCs/>
          <w:lang w:val="cs-CZ"/>
        </w:rPr>
        <w:t>z</w:t>
      </w:r>
      <w:r>
        <w:rPr>
          <w:iCs/>
          <w:lang w:val="cs-CZ"/>
        </w:rPr>
        <w:t>á</w:t>
      </w:r>
      <w:r w:rsidRPr="006E53F6">
        <w:rPr>
          <w:iCs/>
          <w:lang w:val="cs-CZ"/>
        </w:rPr>
        <w:t>chra</w:t>
      </w:r>
      <w:r>
        <w:rPr>
          <w:iCs/>
          <w:lang w:val="cs-CZ"/>
        </w:rPr>
        <w:t xml:space="preserve">ně </w:t>
      </w:r>
      <w:r w:rsidRPr="006E53F6">
        <w:rPr>
          <w:iCs/>
          <w:lang w:val="cs-CZ"/>
        </w:rPr>
        <w:t>život</w:t>
      </w:r>
      <w:r>
        <w:rPr>
          <w:iCs/>
          <w:lang w:val="cs-CZ"/>
        </w:rPr>
        <w:t>ů</w:t>
      </w:r>
      <w:r w:rsidRPr="006E53F6">
        <w:rPr>
          <w:iCs/>
          <w:lang w:val="cs-CZ"/>
        </w:rPr>
        <w:t xml:space="preserve">, zlepšují zdraví a </w:t>
      </w:r>
      <w:r>
        <w:rPr>
          <w:iCs/>
          <w:lang w:val="cs-CZ"/>
        </w:rPr>
        <w:t xml:space="preserve">podporují </w:t>
      </w:r>
      <w:r w:rsidRPr="006E53F6">
        <w:rPr>
          <w:iCs/>
          <w:lang w:val="cs-CZ"/>
        </w:rPr>
        <w:t>udržiteln</w:t>
      </w:r>
      <w:r>
        <w:rPr>
          <w:iCs/>
          <w:lang w:val="cs-CZ"/>
        </w:rPr>
        <w:t>ou</w:t>
      </w:r>
      <w:r w:rsidRPr="006E53F6">
        <w:rPr>
          <w:iCs/>
          <w:lang w:val="cs-CZ"/>
        </w:rPr>
        <w:t xml:space="preserve"> zdravotní péči." </w:t>
      </w:r>
      <w:r>
        <w:rPr>
          <w:iCs/>
          <w:lang w:val="cs-CZ"/>
        </w:rPr>
        <w:t xml:space="preserve">Na nová pravidla jsme připraveni v maximální míře. Pro </w:t>
      </w:r>
      <w:r w:rsidRPr="006E53F6">
        <w:rPr>
          <w:iCs/>
          <w:lang w:val="cs-CZ"/>
        </w:rPr>
        <w:t>naše odvětví</w:t>
      </w:r>
      <w:r>
        <w:rPr>
          <w:iCs/>
          <w:lang w:val="cs-CZ"/>
        </w:rPr>
        <w:t xml:space="preserve"> jsou v jistém ohledu potřebná</w:t>
      </w:r>
      <w:r w:rsidRPr="006E53F6">
        <w:rPr>
          <w:iCs/>
          <w:lang w:val="cs-CZ"/>
        </w:rPr>
        <w:t>, protože posílí bezpečnost pacientů, “</w:t>
      </w:r>
      <w:r>
        <w:rPr>
          <w:iCs/>
          <w:lang w:val="cs-CZ"/>
        </w:rPr>
        <w:t xml:space="preserve"> </w:t>
      </w:r>
      <w:r w:rsidRPr="006E53F6">
        <w:rPr>
          <w:iCs/>
          <w:lang w:val="cs-CZ"/>
        </w:rPr>
        <w:t xml:space="preserve">říká </w:t>
      </w:r>
      <w:r>
        <w:rPr>
          <w:iCs/>
          <w:lang w:val="cs-CZ"/>
        </w:rPr>
        <w:t>Tomáš Groh, výkonný ředitel a člen představenstva HARTMANN-RICO</w:t>
      </w:r>
      <w:r w:rsidRPr="006E53F6">
        <w:rPr>
          <w:iCs/>
          <w:lang w:val="cs-CZ"/>
        </w:rPr>
        <w:t>.</w:t>
      </w:r>
    </w:p>
    <w:p w14:paraId="0E33F414" w14:textId="2D98414D" w:rsidR="00646B20" w:rsidRDefault="00646B20" w:rsidP="005125D5">
      <w:pPr>
        <w:spacing w:after="0" w:line="240" w:lineRule="auto"/>
        <w:jc w:val="both"/>
        <w:rPr>
          <w:iCs/>
          <w:lang w:val="cs-CZ"/>
        </w:rPr>
      </w:pPr>
    </w:p>
    <w:p w14:paraId="57172DBE" w14:textId="77777777" w:rsidR="00646B20" w:rsidRPr="00A968BF" w:rsidRDefault="00646B20" w:rsidP="00646B20">
      <w:pPr>
        <w:jc w:val="both"/>
        <w:rPr>
          <w:lang w:val="cs-CZ"/>
        </w:rPr>
      </w:pPr>
      <w:r>
        <w:rPr>
          <w:lang w:val="cs-CZ"/>
        </w:rPr>
        <w:t xml:space="preserve">S ohledem na složitost problematiky iniciovala společnost pro své obchodní partnery a zákazníky odborné webináře s přednáškou </w:t>
      </w:r>
      <w:r w:rsidRPr="00A968BF">
        <w:rPr>
          <w:lang w:val="cs-CZ"/>
        </w:rPr>
        <w:t xml:space="preserve">Evangelose </w:t>
      </w:r>
      <w:proofErr w:type="spellStart"/>
      <w:r w:rsidRPr="00A968BF">
        <w:rPr>
          <w:lang w:val="cs-CZ"/>
        </w:rPr>
        <w:t>Tavandžise</w:t>
      </w:r>
      <w:proofErr w:type="spellEnd"/>
      <w:r>
        <w:rPr>
          <w:lang w:val="cs-CZ"/>
        </w:rPr>
        <w:t>, a ucelený přehled všech informací k tématu MDR je dostupný</w:t>
      </w:r>
      <w:r w:rsidRPr="00A968BF">
        <w:rPr>
          <w:lang w:val="cs-CZ"/>
        </w:rPr>
        <w:t xml:space="preserve"> </w:t>
      </w:r>
      <w:hyperlink r:id="rId11" w:history="1">
        <w:r w:rsidRPr="00236DA6">
          <w:rPr>
            <w:rStyle w:val="Hypertextovodkaz"/>
            <w:b/>
            <w:bCs/>
            <w:lang w:val="cs-CZ"/>
          </w:rPr>
          <w:t>zde</w:t>
        </w:r>
      </w:hyperlink>
      <w:r w:rsidRPr="00A968BF">
        <w:rPr>
          <w:lang w:val="cs-CZ"/>
        </w:rPr>
        <w:t xml:space="preserve">. </w:t>
      </w:r>
    </w:p>
    <w:p w14:paraId="450DE28A" w14:textId="77777777" w:rsidR="00646B20" w:rsidRPr="00A968BF" w:rsidRDefault="00646B20" w:rsidP="005125D5">
      <w:pPr>
        <w:spacing w:after="0" w:line="240" w:lineRule="auto"/>
        <w:jc w:val="both"/>
        <w:rPr>
          <w:iCs/>
          <w:lang w:val="cs-CZ"/>
        </w:rPr>
      </w:pPr>
    </w:p>
    <w:bookmarkEnd w:id="0"/>
    <w:p w14:paraId="42B9F455" w14:textId="5E4DAED8" w:rsidR="0051278E" w:rsidRPr="00A968BF" w:rsidRDefault="0051278E" w:rsidP="0051278E">
      <w:pPr>
        <w:spacing w:after="0" w:line="240" w:lineRule="auto"/>
        <w:jc w:val="center"/>
        <w:rPr>
          <w:iCs/>
          <w:lang w:val="cs-CZ"/>
        </w:rPr>
      </w:pPr>
      <w:r w:rsidRPr="00A968BF">
        <w:rPr>
          <w:b/>
          <w:noProof/>
          <w:lang w:val="cs-CZ"/>
        </w:rPr>
        <w:lastRenderedPageBreak/>
        <w:drawing>
          <wp:inline distT="0" distB="0" distL="0" distR="0" wp14:anchorId="65398F20" wp14:editId="6C34B130">
            <wp:extent cx="4565933" cy="2092192"/>
            <wp:effectExtent l="0" t="0" r="6350" b="3810"/>
            <wp:docPr id="1" name="Picture 1" descr="Macintosh HD:Users:mug:Desktop:Snímek obrazovky 2021-05-14 v 21.06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ug:Desktop:Snímek obrazovky 2021-05-14 v 21.06.5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719" cy="214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F55B7" w14:textId="77777777" w:rsidR="00E75F63" w:rsidRPr="00A968BF" w:rsidRDefault="00E75F63" w:rsidP="005125D5">
      <w:pPr>
        <w:spacing w:after="0" w:line="240" w:lineRule="auto"/>
        <w:jc w:val="both"/>
        <w:rPr>
          <w:iCs/>
          <w:lang w:val="cs-CZ"/>
        </w:rPr>
      </w:pPr>
    </w:p>
    <w:p w14:paraId="7FBD7912" w14:textId="77777777" w:rsidR="00E75F63" w:rsidRPr="00A968BF" w:rsidRDefault="00E75F63" w:rsidP="00E75F63">
      <w:pPr>
        <w:jc w:val="both"/>
        <w:rPr>
          <w:lang w:val="cs-CZ"/>
        </w:rPr>
      </w:pPr>
    </w:p>
    <w:p w14:paraId="1C021866" w14:textId="249C51FD" w:rsidR="00441180" w:rsidRPr="00A968BF" w:rsidRDefault="00441180" w:rsidP="00441180">
      <w:pPr>
        <w:spacing w:after="0" w:line="240" w:lineRule="auto"/>
        <w:jc w:val="both"/>
        <w:rPr>
          <w:lang w:val="cs-CZ"/>
        </w:rPr>
      </w:pPr>
    </w:p>
    <w:p w14:paraId="1E51CEEC" w14:textId="38C47A42" w:rsidR="00441180" w:rsidRPr="00A968BF" w:rsidRDefault="00441180" w:rsidP="00441180">
      <w:pPr>
        <w:spacing w:line="240" w:lineRule="auto"/>
        <w:jc w:val="both"/>
        <w:rPr>
          <w:b/>
          <w:bCs/>
          <w:color w:val="4472C4" w:themeColor="accent1"/>
          <w:lang w:val="cs-CZ"/>
        </w:rPr>
      </w:pPr>
      <w:r w:rsidRPr="00A968BF">
        <w:rPr>
          <w:b/>
          <w:bCs/>
          <w:color w:val="4472C4" w:themeColor="accent1"/>
          <w:lang w:val="cs-CZ"/>
        </w:rPr>
        <w:t>HARTMANN</w:t>
      </w:r>
      <w:r w:rsidR="00101362" w:rsidRPr="00A968BF">
        <w:rPr>
          <w:b/>
          <w:bCs/>
          <w:color w:val="4472C4" w:themeColor="accent1"/>
          <w:lang w:val="cs-CZ"/>
        </w:rPr>
        <w:t xml:space="preserve"> – RICO </w:t>
      </w:r>
    </w:p>
    <w:p w14:paraId="11662529" w14:textId="368671CE" w:rsidR="00441180" w:rsidRPr="00D53703" w:rsidRDefault="00101362" w:rsidP="00101362">
      <w:pPr>
        <w:jc w:val="both"/>
        <w:rPr>
          <w:sz w:val="20"/>
          <w:szCs w:val="20"/>
          <w:lang w:val="cs-CZ"/>
        </w:rPr>
      </w:pPr>
      <w:r w:rsidRPr="00A968BF">
        <w:rPr>
          <w:sz w:val="20"/>
          <w:szCs w:val="20"/>
          <w:lang w:val="cs-CZ"/>
        </w:rPr>
        <w:t>Společnost HARTMANN – RICO a.s. patří mezi nejvýznamnější výrobce a distributory zdravotnických prostředků a hygienických výrobků v České republice. Vznikla v roce 1991 vstu</w:t>
      </w:r>
      <w:r w:rsidR="00C437CB" w:rsidRPr="00A968BF">
        <w:rPr>
          <w:sz w:val="20"/>
          <w:szCs w:val="20"/>
          <w:lang w:val="cs-CZ"/>
        </w:rPr>
        <w:t>pem společnosti PAUL HARTMANN AG</w:t>
      </w:r>
      <w:r w:rsidRPr="00A968BF">
        <w:rPr>
          <w:sz w:val="20"/>
          <w:szCs w:val="20"/>
          <w:lang w:val="cs-CZ"/>
        </w:rPr>
        <w:t xml:space="preserve"> do tehdejšího státního podniku </w:t>
      </w:r>
      <w:proofErr w:type="spellStart"/>
      <w:r w:rsidRPr="00A968BF">
        <w:rPr>
          <w:sz w:val="20"/>
          <w:szCs w:val="20"/>
          <w:lang w:val="cs-CZ"/>
        </w:rPr>
        <w:t>Rico</w:t>
      </w:r>
      <w:proofErr w:type="spellEnd"/>
      <w:r w:rsidRPr="00A968BF">
        <w:rPr>
          <w:sz w:val="20"/>
          <w:szCs w:val="20"/>
          <w:lang w:val="cs-CZ"/>
        </w:rPr>
        <w:t xml:space="preserve"> </w:t>
      </w:r>
      <w:r w:rsidR="00C437CB" w:rsidRPr="00A968BF">
        <w:rPr>
          <w:sz w:val="20"/>
          <w:szCs w:val="20"/>
          <w:lang w:val="cs-CZ"/>
        </w:rPr>
        <w:t>ve Veverské Bítýšce</w:t>
      </w:r>
      <w:r w:rsidRPr="00A968BF">
        <w:rPr>
          <w:sz w:val="20"/>
          <w:szCs w:val="20"/>
          <w:lang w:val="cs-CZ"/>
        </w:rPr>
        <w:t>. Společnost je součástí mezinárodní skupiny HARTMANN se sídlem v</w:t>
      </w:r>
      <w:r w:rsidR="00C437CB" w:rsidRPr="00A968BF">
        <w:rPr>
          <w:sz w:val="20"/>
          <w:szCs w:val="20"/>
          <w:lang w:val="cs-CZ"/>
        </w:rPr>
        <w:t xml:space="preserve"> německém </w:t>
      </w:r>
      <w:proofErr w:type="spellStart"/>
      <w:r w:rsidR="00C437CB" w:rsidRPr="00A968BF">
        <w:rPr>
          <w:sz w:val="20"/>
          <w:szCs w:val="20"/>
          <w:lang w:val="cs-CZ"/>
        </w:rPr>
        <w:t>Heidenheimu</w:t>
      </w:r>
      <w:proofErr w:type="spellEnd"/>
      <w:r w:rsidRPr="00A968BF">
        <w:rPr>
          <w:sz w:val="20"/>
          <w:szCs w:val="20"/>
          <w:lang w:val="cs-CZ"/>
        </w:rPr>
        <w:t>. Více než 2</w:t>
      </w:r>
      <w:r w:rsidR="001609C1" w:rsidRPr="00A968BF">
        <w:rPr>
          <w:sz w:val="20"/>
          <w:szCs w:val="20"/>
          <w:lang w:val="cs-CZ"/>
        </w:rPr>
        <w:t>5</w:t>
      </w:r>
      <w:r w:rsidRPr="00A968BF">
        <w:rPr>
          <w:sz w:val="20"/>
          <w:szCs w:val="20"/>
          <w:lang w:val="cs-CZ"/>
        </w:rPr>
        <w:t xml:space="preserve"> let působí také na </w:t>
      </w:r>
      <w:r w:rsidR="00C437CB" w:rsidRPr="00A968BF">
        <w:rPr>
          <w:sz w:val="20"/>
          <w:szCs w:val="20"/>
          <w:lang w:val="cs-CZ"/>
        </w:rPr>
        <w:t>Slovensku</w:t>
      </w:r>
      <w:r w:rsidRPr="00A968BF">
        <w:rPr>
          <w:sz w:val="20"/>
          <w:szCs w:val="20"/>
          <w:lang w:val="cs-CZ"/>
        </w:rPr>
        <w:t xml:space="preserve">. HARTMANN – RICO </w:t>
      </w:r>
      <w:r w:rsidR="00C437CB" w:rsidRPr="00A968BF">
        <w:rPr>
          <w:sz w:val="20"/>
          <w:szCs w:val="20"/>
          <w:lang w:val="cs-CZ"/>
        </w:rPr>
        <w:t xml:space="preserve">zaměstnává </w:t>
      </w:r>
      <w:r w:rsidRPr="00A968BF">
        <w:rPr>
          <w:sz w:val="20"/>
          <w:szCs w:val="20"/>
          <w:lang w:val="cs-CZ"/>
        </w:rPr>
        <w:t xml:space="preserve">v České republice </w:t>
      </w:r>
      <w:r w:rsidR="00C437CB" w:rsidRPr="00A968BF">
        <w:rPr>
          <w:sz w:val="20"/>
          <w:szCs w:val="20"/>
          <w:lang w:val="cs-CZ"/>
        </w:rPr>
        <w:t xml:space="preserve">a na Slovensku </w:t>
      </w:r>
      <w:r w:rsidR="00B8461A" w:rsidRPr="00A968BF">
        <w:rPr>
          <w:sz w:val="20"/>
          <w:szCs w:val="20"/>
          <w:lang w:val="cs-CZ"/>
        </w:rPr>
        <w:t>více než 1500</w:t>
      </w:r>
      <w:r w:rsidR="00C437CB" w:rsidRPr="00A968BF">
        <w:rPr>
          <w:sz w:val="20"/>
          <w:szCs w:val="20"/>
          <w:lang w:val="cs-CZ"/>
        </w:rPr>
        <w:t xml:space="preserve"> lidí</w:t>
      </w:r>
      <w:r w:rsidRPr="00A968BF">
        <w:rPr>
          <w:sz w:val="20"/>
          <w:szCs w:val="20"/>
          <w:lang w:val="cs-CZ"/>
        </w:rPr>
        <w:t>.</w:t>
      </w:r>
    </w:p>
    <w:sectPr w:rsidR="00441180" w:rsidRPr="00D53703" w:rsidSect="00441180">
      <w:headerReference w:type="default" r:id="rId13"/>
      <w:footerReference w:type="default" r:id="rId14"/>
      <w:pgSz w:w="11906" w:h="16838" w:code="9"/>
      <w:pgMar w:top="2722" w:right="1440" w:bottom="1418" w:left="144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4FCEC" w14:textId="77777777" w:rsidR="00CD5EAD" w:rsidRDefault="00CD5EAD" w:rsidP="00561FE6">
      <w:pPr>
        <w:spacing w:after="0" w:line="240" w:lineRule="auto"/>
      </w:pPr>
      <w:r>
        <w:separator/>
      </w:r>
    </w:p>
  </w:endnote>
  <w:endnote w:type="continuationSeparator" w:id="0">
    <w:p w14:paraId="04A73702" w14:textId="77777777" w:rsidR="00CD5EAD" w:rsidRDefault="00CD5EAD" w:rsidP="0056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A37F" w14:textId="77777777" w:rsidR="008C50C1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</w:p>
  <w:p w14:paraId="389D5CDE" w14:textId="3FC77B94" w:rsidR="008C50C1" w:rsidRPr="007A7FAA" w:rsidRDefault="008C50C1" w:rsidP="00441180">
    <w:pPr>
      <w:pStyle w:val="Zpat"/>
      <w:rPr>
        <w:b/>
        <w:color w:val="002F87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HARTMANN – RICO, a. s.</w:t>
    </w:r>
    <w:r>
      <w:rPr>
        <w:b/>
        <w:color w:val="002F87"/>
        <w:sz w:val="19"/>
        <w:szCs w:val="19"/>
        <w:lang w:val="cs-CZ"/>
      </w:rPr>
      <w:t xml:space="preserve"> </w:t>
    </w:r>
  </w:p>
  <w:p w14:paraId="08007104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Masarykovo nám. 77, 664 71 Veverská Bítýška</w:t>
    </w:r>
  </w:p>
  <w:p w14:paraId="13FC5B0E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</w:p>
  <w:p w14:paraId="533DEF31" w14:textId="77777777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Irena Malá</w:t>
    </w:r>
  </w:p>
  <w:p w14:paraId="0A0E131B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724 671 102</w:t>
    </w:r>
  </w:p>
  <w:p w14:paraId="58FFA04A" w14:textId="77777777" w:rsidR="008C50C1" w:rsidRPr="007A7FAA" w:rsidRDefault="008C50C1" w:rsidP="00441180">
    <w:pPr>
      <w:pStyle w:val="Zpat"/>
      <w:rPr>
        <w:sz w:val="19"/>
        <w:szCs w:val="19"/>
        <w:lang w:val="cs-CZ"/>
      </w:rPr>
    </w:pPr>
    <w:r w:rsidRPr="007A7FAA">
      <w:rPr>
        <w:sz w:val="19"/>
        <w:szCs w:val="19"/>
        <w:lang w:val="cs-CZ"/>
      </w:rPr>
      <w:t>irena.mala@hartmann.info</w:t>
    </w:r>
  </w:p>
  <w:p w14:paraId="61B51A89" w14:textId="77777777" w:rsidR="008C50C1" w:rsidRPr="00042A29" w:rsidRDefault="008C50C1" w:rsidP="00441180">
    <w:pPr>
      <w:pStyle w:val="Zpat"/>
      <w:rPr>
        <w:sz w:val="19"/>
        <w:szCs w:val="19"/>
      </w:rPr>
    </w:pPr>
  </w:p>
  <w:p w14:paraId="7BC7E9EF" w14:textId="7D3144BD" w:rsidR="008C50C1" w:rsidRPr="00441180" w:rsidRDefault="008C50C1" w:rsidP="00441180">
    <w:pPr>
      <w:pStyle w:val="Zpat"/>
      <w:rPr>
        <w:b/>
        <w:bCs/>
        <w:color w:val="4472C4" w:themeColor="accent1"/>
        <w:sz w:val="19"/>
        <w:szCs w:val="19"/>
        <w:lang w:val="cs-CZ"/>
      </w:rPr>
    </w:pPr>
    <w:r w:rsidRPr="00441180">
      <w:rPr>
        <w:b/>
        <w:bCs/>
        <w:color w:val="4472C4" w:themeColor="accent1"/>
        <w:sz w:val="19"/>
        <w:szCs w:val="19"/>
        <w:lang w:val="cs-CZ"/>
      </w:rPr>
      <w:t>www.hartmann.cz</w:t>
    </w:r>
  </w:p>
  <w:p w14:paraId="66270B35" w14:textId="233AC97F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2150CB7B" w14:textId="339AE5F5" w:rsidR="008C50C1" w:rsidRDefault="008C50C1" w:rsidP="00441180">
    <w:pPr>
      <w:pStyle w:val="Zpat"/>
      <w:rPr>
        <w:b/>
        <w:color w:val="002F87"/>
        <w:sz w:val="19"/>
        <w:szCs w:val="19"/>
      </w:rPr>
    </w:pPr>
  </w:p>
  <w:p w14:paraId="5874AB4A" w14:textId="77777777" w:rsidR="008C50C1" w:rsidRPr="009C1DDB" w:rsidRDefault="008C50C1" w:rsidP="00441180">
    <w:pPr>
      <w:pStyle w:val="Zpat"/>
      <w:rPr>
        <w:b/>
        <w:color w:val="002F87"/>
        <w:sz w:val="19"/>
        <w:szCs w:val="19"/>
      </w:rPr>
    </w:pPr>
  </w:p>
  <w:p w14:paraId="1EFFFAB1" w14:textId="77777777" w:rsidR="008C50C1" w:rsidRDefault="008C5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CD82B" w14:textId="77777777" w:rsidR="00CD5EAD" w:rsidRDefault="00CD5EAD" w:rsidP="00561FE6">
      <w:pPr>
        <w:spacing w:after="0" w:line="240" w:lineRule="auto"/>
      </w:pPr>
      <w:r>
        <w:separator/>
      </w:r>
    </w:p>
  </w:footnote>
  <w:footnote w:type="continuationSeparator" w:id="0">
    <w:p w14:paraId="1F336D53" w14:textId="77777777" w:rsidR="00CD5EAD" w:rsidRDefault="00CD5EAD" w:rsidP="0056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B695B" w14:textId="590DE13A" w:rsidR="008C50C1" w:rsidRDefault="008C50C1" w:rsidP="000E5DCF">
    <w:pPr>
      <w:pStyle w:val="Zhlav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AB7712" wp14:editId="32D098CC">
              <wp:simplePos x="0" y="0"/>
              <wp:positionH relativeFrom="margin">
                <wp:align>center</wp:align>
              </wp:positionH>
              <wp:positionV relativeFrom="paragraph">
                <wp:posOffset>-15875</wp:posOffset>
              </wp:positionV>
              <wp:extent cx="3747135" cy="96202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7" name="Subtitle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3747135" cy="9620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70640A" w14:textId="5311BBDA" w:rsidR="008C50C1" w:rsidRPr="00E96009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20"/>
                              <w:szCs w:val="20"/>
                              <w:lang w:val="cs-CZ"/>
                            </w:rPr>
                          </w:pPr>
                          <w:bookmarkStart w:id="1" w:name="_Hlk499881691"/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t>Tisková zpráva</w:t>
                          </w:r>
                          <w:r w:rsidRPr="00E96009">
                            <w:rPr>
                              <w:rFonts w:asciiTheme="majorHAnsi" w:eastAsiaTheme="minorHAnsi" w:hAnsiTheme="majorHAnsi" w:cstheme="majorHAnsi"/>
                              <w:b/>
                              <w:color w:val="FFFFFF" w:themeColor="background1"/>
                              <w:sz w:val="44"/>
                              <w:szCs w:val="44"/>
                              <w:lang w:val="cs-CZ"/>
                            </w:rPr>
                            <w:br/>
                          </w:r>
                        </w:p>
                        <w:bookmarkEnd w:id="1"/>
                        <w:p w14:paraId="1C540384" w14:textId="77777777" w:rsidR="008C50C1" w:rsidRPr="005B118F" w:rsidRDefault="008C50C1" w:rsidP="00561FE6">
                          <w:pPr>
                            <w:pStyle w:val="Odstavecseseznamem"/>
                            <w:ind w:left="426"/>
                            <w:rPr>
                              <w:rFonts w:ascii="Arial" w:eastAsia="Times New Roman" w:hAnsi="Arial" w:cs="Arial"/>
                              <w:sz w:val="32"/>
                              <w:szCs w:val="32"/>
                              <w:lang w:val="de-DE"/>
                            </w:rPr>
                          </w:pPr>
                        </w:p>
                      </w:txbxContent>
                    </wps:txbx>
                    <wps:bodyPr vert="horz" lIns="0" tIns="45720" rIns="91440" bIns="4572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B7712" id="Subtitle 2" o:spid="_x0000_s1026" style="position:absolute;margin-left:0;margin-top:-1.25pt;width:295.05pt;height:75.7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" filled="f" stroked="f">
              <o:lock v:ext="edit" grouping="t"/>
              <v:textbox inset="0">
                <w:txbxContent>
                  <w:p w14:paraId="2870640A" w14:textId="5311BBDA" w:rsidR="008C50C1" w:rsidRPr="00E96009" w:rsidRDefault="008C50C1" w:rsidP="00561FE6">
                    <w:pPr>
                      <w:pStyle w:val="Odstavecseseznamem"/>
                      <w:ind w:left="426"/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20"/>
                        <w:szCs w:val="20"/>
                        <w:lang w:val="cs-CZ"/>
                      </w:rPr>
                    </w:pPr>
                    <w:bookmarkStart w:id="2" w:name="_Hlk499881691"/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t>Tisková zpráva</w:t>
                    </w:r>
                    <w:r w:rsidRPr="00E96009">
                      <w:rPr>
                        <w:rFonts w:asciiTheme="majorHAnsi" w:eastAsiaTheme="minorHAnsi" w:hAnsiTheme="majorHAnsi" w:cstheme="majorHAnsi"/>
                        <w:b/>
                        <w:color w:val="FFFFFF" w:themeColor="background1"/>
                        <w:sz w:val="44"/>
                        <w:szCs w:val="44"/>
                        <w:lang w:val="cs-CZ"/>
                      </w:rPr>
                      <w:br/>
                    </w:r>
                  </w:p>
                  <w:bookmarkEnd w:id="2"/>
                  <w:p w14:paraId="1C540384" w14:textId="77777777" w:rsidR="008C50C1" w:rsidRPr="005B118F" w:rsidRDefault="008C50C1" w:rsidP="00561FE6">
                    <w:pPr>
                      <w:pStyle w:val="Odstavecseseznamem"/>
                      <w:ind w:left="426"/>
                      <w:rPr>
                        <w:rFonts w:ascii="Arial" w:eastAsia="Times New Roman" w:hAnsi="Arial" w:cs="Arial"/>
                        <w:sz w:val="32"/>
                        <w:szCs w:val="32"/>
                        <w:lang w:val="de-DE"/>
                      </w:rPr>
                    </w:pPr>
                  </w:p>
                </w:txbxContent>
              </v:textbox>
              <w10:wrap type="tight" anchorx="margin"/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F309D86" wp14:editId="2717D80D">
          <wp:simplePos x="0" y="0"/>
          <wp:positionH relativeFrom="column">
            <wp:posOffset>-704850</wp:posOffset>
          </wp:positionH>
          <wp:positionV relativeFrom="paragraph">
            <wp:posOffset>-221615</wp:posOffset>
          </wp:positionV>
          <wp:extent cx="1895475" cy="846455"/>
          <wp:effectExtent l="0" t="0" r="0" b="0"/>
          <wp:wrapTight wrapText="bothSides">
            <wp:wrapPolygon edited="0">
              <wp:start x="5644" y="2431"/>
              <wp:lineTo x="3473" y="3889"/>
              <wp:lineTo x="1303" y="8264"/>
              <wp:lineTo x="1303" y="14098"/>
              <wp:lineTo x="6295" y="16528"/>
              <wp:lineTo x="11723" y="17500"/>
              <wp:lineTo x="13893" y="17500"/>
              <wp:lineTo x="14111" y="16528"/>
              <wp:lineTo x="16281" y="11181"/>
              <wp:lineTo x="16498" y="8750"/>
              <wp:lineTo x="14545" y="4375"/>
              <wp:lineTo x="12157" y="2431"/>
              <wp:lineTo x="5644" y="2431"/>
            </wp:wrapPolygon>
          </wp:wrapTight>
          <wp:docPr id="8" name="Logo">
            <a:extLst xmlns:a="http://schemas.openxmlformats.org/drawingml/2006/main">
              <a:ext uri="{FF2B5EF4-FFF2-40B4-BE49-F238E27FC236}">
                <a16:creationId xmlns:a16="http://schemas.microsoft.com/office/drawing/2014/main" id="{2437F8FC-A37C-8841-BB56-1D4FD904A8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">
                    <a:extLst>
                      <a:ext uri="{FF2B5EF4-FFF2-40B4-BE49-F238E27FC236}">
                        <a16:creationId xmlns:a16="http://schemas.microsoft.com/office/drawing/2014/main" id="{2437F8FC-A37C-8841-BB56-1D4FD904A8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9187" t="91133" r="390" b="589"/>
                  <a:stretch/>
                </pic:blipFill>
                <pic:spPr>
                  <a:xfrm>
                    <a:off x="0" y="0"/>
                    <a:ext cx="1895475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8C8314E" wp14:editId="13185B39">
          <wp:simplePos x="0" y="0"/>
          <wp:positionH relativeFrom="column">
            <wp:posOffset>-914400</wp:posOffset>
          </wp:positionH>
          <wp:positionV relativeFrom="paragraph">
            <wp:posOffset>-461010</wp:posOffset>
          </wp:positionV>
          <wp:extent cx="5731510" cy="1371600"/>
          <wp:effectExtent l="0" t="0" r="0" b="0"/>
          <wp:wrapNone/>
          <wp:docPr id="6" name="Grafik 5">
            <a:extLst xmlns:a="http://schemas.openxmlformats.org/drawingml/2006/main">
              <a:ext uri="{FF2B5EF4-FFF2-40B4-BE49-F238E27FC236}">
                <a16:creationId xmlns:a16="http://schemas.microsoft.com/office/drawing/2014/main" id="{FD8736BE-8233-8D40-9551-2C322FF441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5">
                    <a:extLst>
                      <a:ext uri="{FF2B5EF4-FFF2-40B4-BE49-F238E27FC236}">
                        <a16:creationId xmlns:a16="http://schemas.microsoft.com/office/drawing/2014/main" id="{FD8736BE-8233-8D40-9551-2C322FF441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rcRect r="39688" b="66936"/>
                  <a:stretch/>
                </pic:blipFill>
                <pic:spPr>
                  <a:xfrm>
                    <a:off x="0" y="0"/>
                    <a:ext cx="573151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C95B2D4" w14:textId="74AACB32" w:rsidR="008C50C1" w:rsidRDefault="008C50C1">
    <w:pPr>
      <w:pStyle w:val="Zhlav"/>
    </w:pPr>
  </w:p>
  <w:p w14:paraId="75FA6912" w14:textId="3041F325" w:rsidR="008C50C1" w:rsidRDefault="008C50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27DF2"/>
    <w:multiLevelType w:val="hybridMultilevel"/>
    <w:tmpl w:val="1B6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454D7"/>
    <w:multiLevelType w:val="hybridMultilevel"/>
    <w:tmpl w:val="6F2C8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B06C6"/>
    <w:multiLevelType w:val="hybridMultilevel"/>
    <w:tmpl w:val="F5405C6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55"/>
    <w:rsid w:val="000159DE"/>
    <w:rsid w:val="000437F7"/>
    <w:rsid w:val="0006553E"/>
    <w:rsid w:val="000934AE"/>
    <w:rsid w:val="000E2C32"/>
    <w:rsid w:val="000E5DCF"/>
    <w:rsid w:val="000E74DF"/>
    <w:rsid w:val="00101362"/>
    <w:rsid w:val="001609C1"/>
    <w:rsid w:val="00165FD5"/>
    <w:rsid w:val="001876FA"/>
    <w:rsid w:val="001940A6"/>
    <w:rsid w:val="001C49E3"/>
    <w:rsid w:val="001D251E"/>
    <w:rsid w:val="001F4C23"/>
    <w:rsid w:val="00231DE5"/>
    <w:rsid w:val="00236DA6"/>
    <w:rsid w:val="00247E4C"/>
    <w:rsid w:val="0026735E"/>
    <w:rsid w:val="00293DBF"/>
    <w:rsid w:val="002C0417"/>
    <w:rsid w:val="002C4231"/>
    <w:rsid w:val="002E6E72"/>
    <w:rsid w:val="00313329"/>
    <w:rsid w:val="00327510"/>
    <w:rsid w:val="00340B79"/>
    <w:rsid w:val="00357AD8"/>
    <w:rsid w:val="00390C7B"/>
    <w:rsid w:val="003A482D"/>
    <w:rsid w:val="003D0A13"/>
    <w:rsid w:val="0040062D"/>
    <w:rsid w:val="00422ECC"/>
    <w:rsid w:val="00441180"/>
    <w:rsid w:val="00477099"/>
    <w:rsid w:val="004B2EE5"/>
    <w:rsid w:val="004E1769"/>
    <w:rsid w:val="005125D5"/>
    <w:rsid w:val="0051278E"/>
    <w:rsid w:val="0055097D"/>
    <w:rsid w:val="00561FE6"/>
    <w:rsid w:val="00572727"/>
    <w:rsid w:val="005A00DD"/>
    <w:rsid w:val="005B0841"/>
    <w:rsid w:val="005C4806"/>
    <w:rsid w:val="005E181A"/>
    <w:rsid w:val="00641B99"/>
    <w:rsid w:val="00646B20"/>
    <w:rsid w:val="0065326F"/>
    <w:rsid w:val="006C4ADF"/>
    <w:rsid w:val="006D0B68"/>
    <w:rsid w:val="006E53F6"/>
    <w:rsid w:val="006E6E37"/>
    <w:rsid w:val="00724BE7"/>
    <w:rsid w:val="007417A0"/>
    <w:rsid w:val="00774B87"/>
    <w:rsid w:val="007F6B5A"/>
    <w:rsid w:val="007F7290"/>
    <w:rsid w:val="00811DF8"/>
    <w:rsid w:val="008335B9"/>
    <w:rsid w:val="00860B82"/>
    <w:rsid w:val="00871D22"/>
    <w:rsid w:val="00873F79"/>
    <w:rsid w:val="00876FE4"/>
    <w:rsid w:val="008808F6"/>
    <w:rsid w:val="008B1612"/>
    <w:rsid w:val="008B39B8"/>
    <w:rsid w:val="008C50C1"/>
    <w:rsid w:val="00995A3D"/>
    <w:rsid w:val="00995BBF"/>
    <w:rsid w:val="009D69B7"/>
    <w:rsid w:val="009E45DC"/>
    <w:rsid w:val="009E49AC"/>
    <w:rsid w:val="00A13EFD"/>
    <w:rsid w:val="00A271D8"/>
    <w:rsid w:val="00A35E14"/>
    <w:rsid w:val="00A7767F"/>
    <w:rsid w:val="00A968BF"/>
    <w:rsid w:val="00AA1373"/>
    <w:rsid w:val="00AD0F67"/>
    <w:rsid w:val="00B06BB1"/>
    <w:rsid w:val="00B8461A"/>
    <w:rsid w:val="00B93F07"/>
    <w:rsid w:val="00BB6A2A"/>
    <w:rsid w:val="00BC0188"/>
    <w:rsid w:val="00BD669E"/>
    <w:rsid w:val="00C10E0B"/>
    <w:rsid w:val="00C437CB"/>
    <w:rsid w:val="00C519E8"/>
    <w:rsid w:val="00C84E83"/>
    <w:rsid w:val="00CB509D"/>
    <w:rsid w:val="00CC1EA2"/>
    <w:rsid w:val="00CD2188"/>
    <w:rsid w:val="00CD24E7"/>
    <w:rsid w:val="00CD2AA3"/>
    <w:rsid w:val="00CD5EAD"/>
    <w:rsid w:val="00D131AE"/>
    <w:rsid w:val="00D53703"/>
    <w:rsid w:val="00D64F5D"/>
    <w:rsid w:val="00DD5FE5"/>
    <w:rsid w:val="00DE5AC5"/>
    <w:rsid w:val="00DF4C09"/>
    <w:rsid w:val="00E115CF"/>
    <w:rsid w:val="00E610ED"/>
    <w:rsid w:val="00E75F63"/>
    <w:rsid w:val="00E96009"/>
    <w:rsid w:val="00EA1EE5"/>
    <w:rsid w:val="00EB70ED"/>
    <w:rsid w:val="00F013E4"/>
    <w:rsid w:val="00F155C0"/>
    <w:rsid w:val="00F21DB9"/>
    <w:rsid w:val="00F320AE"/>
    <w:rsid w:val="00F73355"/>
    <w:rsid w:val="00F93B96"/>
    <w:rsid w:val="00F956DC"/>
    <w:rsid w:val="00FB15BE"/>
    <w:rsid w:val="00FB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6C66B78B"/>
  <w15:docId w15:val="{801F4774-BB86-43AE-9187-D34F5EBB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1FE6"/>
  </w:style>
  <w:style w:type="paragraph" w:styleId="Zpat">
    <w:name w:val="footer"/>
    <w:basedOn w:val="Normln"/>
    <w:link w:val="ZpatChar"/>
    <w:uiPriority w:val="99"/>
    <w:unhideWhenUsed/>
    <w:rsid w:val="0056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1FE6"/>
  </w:style>
  <w:style w:type="paragraph" w:styleId="Odstavecseseznamem">
    <w:name w:val="List Paragraph"/>
    <w:basedOn w:val="Normln"/>
    <w:uiPriority w:val="34"/>
    <w:qFormat/>
    <w:rsid w:val="00561FE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ezmezer">
    <w:name w:val="No Spacing"/>
    <w:uiPriority w:val="1"/>
    <w:qFormat/>
    <w:rsid w:val="00561FE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22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CC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4118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41180"/>
    <w:rPr>
      <w:color w:val="605E5C"/>
      <w:shd w:val="clear" w:color="auto" w:fill="E1DFDD"/>
    </w:rPr>
  </w:style>
  <w:style w:type="paragraph" w:customStyle="1" w:styleId="HRperex">
    <w:name w:val="HR perex"/>
    <w:basedOn w:val="Normln"/>
    <w:next w:val="Normln"/>
    <w:autoRedefine/>
    <w:qFormat/>
    <w:rsid w:val="005E181A"/>
    <w:pPr>
      <w:spacing w:before="120" w:after="360" w:line="300" w:lineRule="auto"/>
    </w:pPr>
    <w:rPr>
      <w:color w:val="009BDF"/>
      <w:sz w:val="24"/>
      <w:szCs w:val="19"/>
      <w:lang w:val="cs-CZ" w:eastAsia="ja-JP"/>
    </w:rPr>
  </w:style>
  <w:style w:type="character" w:styleId="Odkaznakoment">
    <w:name w:val="annotation reference"/>
    <w:basedOn w:val="Standardnpsmoodstavce"/>
    <w:uiPriority w:val="99"/>
    <w:semiHidden/>
    <w:unhideWhenUsed/>
    <w:rsid w:val="00B846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46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46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46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461A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51278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2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drhartmann-webinar.cz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6D2353C253440AD8F36E7961A2B5D" ma:contentTypeVersion="7" ma:contentTypeDescription="Ein neues Dokument erstellen." ma:contentTypeScope="" ma:versionID="a6f6102c741a8cc040f39678f5fcf2f6">
  <xsd:schema xmlns:xsd="http://www.w3.org/2001/XMLSchema" xmlns:xs="http://www.w3.org/2001/XMLSchema" xmlns:p="http://schemas.microsoft.com/office/2006/metadata/properties" xmlns:ns2="48271398-ad62-4d27-b6eb-624abf1a8c6c" targetNamespace="http://schemas.microsoft.com/office/2006/metadata/properties" ma:root="true" ma:fieldsID="b57811d083cca016f7d8287a9f9baafe" ns2:_="">
    <xsd:import namespace="48271398-ad62-4d27-b6eb-624abf1a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71398-ad62-4d27-b6eb-624abf1a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167381-AF4B-497B-A380-2D00027F2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71398-ad62-4d27-b6eb-624abf1a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DF13AE-7CD8-43C3-9108-8D4534AF5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A6B94-7209-488E-A6AF-BA4A9D3CD0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Große Tina</dc:creator>
  <cp:keywords/>
  <dc:description/>
  <cp:lastModifiedBy>Mala Irena</cp:lastModifiedBy>
  <cp:revision>2</cp:revision>
  <cp:lastPrinted>2021-02-24T09:09:00Z</cp:lastPrinted>
  <dcterms:created xsi:type="dcterms:W3CDTF">2021-06-04T10:05:00Z</dcterms:created>
  <dcterms:modified xsi:type="dcterms:W3CDTF">2021-06-04T10:05:00Z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0x0101001696D2353C253440AD8F36E7961A2B5D</vt:lpwstr>
  </property>
  <property fmtid="{D5CDD505-2E9C-101B-9397-08002B2CF9AE}" pid="3" name="_dlc_DocIdItemGuid">
    <vt:lpwstr>ad4ab43e-ff58-4cc6-84d1-420e47d58f30</vt:lpwstr>
  </property>
</Properties>
</file>