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CE5CF" w14:textId="7C9320FD" w:rsidR="00552D01" w:rsidRPr="009370A7" w:rsidRDefault="00B4090D" w:rsidP="009F10D4">
      <w:pPr>
        <w:jc w:val="right"/>
        <w:rPr>
          <w:rFonts w:ascii="Arial" w:hAnsi="Arial" w:cs="Arial"/>
          <w:b/>
          <w:color w:val="FFFFFF" w:themeColor="background1"/>
          <w:sz w:val="30"/>
          <w:szCs w:val="30"/>
          <w:lang w:val="cs-CZ" w:eastAsia="en-US"/>
        </w:rPr>
      </w:pPr>
      <w:r>
        <w:rPr>
          <w:rFonts w:ascii="Arial" w:hAnsi="Arial" w:cs="Arial"/>
          <w:noProof/>
          <w:sz w:val="22"/>
          <w:szCs w:val="22"/>
          <w:lang w:val="cs-CZ"/>
        </w:rPr>
        <w:drawing>
          <wp:anchor distT="0" distB="0" distL="114300" distR="114300" simplePos="0" relativeHeight="251657728" behindDoc="1" locked="0" layoutInCell="1" allowOverlap="1" wp14:anchorId="10AF5D1F" wp14:editId="2EE69385">
            <wp:simplePos x="0" y="0"/>
            <wp:positionH relativeFrom="column">
              <wp:posOffset>-59513</wp:posOffset>
            </wp:positionH>
            <wp:positionV relativeFrom="paragraph">
              <wp:posOffset>-123190</wp:posOffset>
            </wp:positionV>
            <wp:extent cx="3174917" cy="1211481"/>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00-CZ.png"/>
                    <pic:cNvPicPr/>
                  </pic:nvPicPr>
                  <pic:blipFill>
                    <a:blip r:embed="rId11"/>
                    <a:stretch>
                      <a:fillRect/>
                    </a:stretch>
                  </pic:blipFill>
                  <pic:spPr>
                    <a:xfrm>
                      <a:off x="0" y="0"/>
                      <a:ext cx="3174917" cy="1211481"/>
                    </a:xfrm>
                    <a:prstGeom prst="rect">
                      <a:avLst/>
                    </a:prstGeom>
                  </pic:spPr>
                </pic:pic>
              </a:graphicData>
            </a:graphic>
            <wp14:sizeRelH relativeFrom="page">
              <wp14:pctWidth>0</wp14:pctWidth>
            </wp14:sizeRelH>
            <wp14:sizeRelV relativeFrom="page">
              <wp14:pctHeight>0</wp14:pctHeight>
            </wp14:sizeRelV>
          </wp:anchor>
        </w:drawing>
      </w:r>
      <w:r w:rsidR="009F10D4" w:rsidRPr="00065DA5">
        <w:rPr>
          <w:rFonts w:ascii="Arial" w:hAnsi="Arial" w:cs="Arial"/>
          <w:b/>
          <w:noProof/>
          <w:color w:val="FFFFFF" w:themeColor="background1"/>
          <w:sz w:val="60"/>
          <w:szCs w:val="60"/>
          <w:lang w:val="cs-CZ" w:eastAsia="en-US"/>
        </w:rPr>
        <w:drawing>
          <wp:anchor distT="0" distB="0" distL="114300" distR="114300" simplePos="0" relativeHeight="251655680" behindDoc="1" locked="0" layoutInCell="1" allowOverlap="1" wp14:anchorId="165ED263" wp14:editId="01A7617A">
            <wp:simplePos x="0" y="0"/>
            <wp:positionH relativeFrom="column">
              <wp:posOffset>-544398</wp:posOffset>
            </wp:positionH>
            <wp:positionV relativeFrom="page">
              <wp:posOffset>-461010</wp:posOffset>
            </wp:positionV>
            <wp:extent cx="7840764" cy="2914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12">
                      <a:extLst>
                        <a:ext uri="{28A0092B-C50C-407E-A947-70E740481C1C}">
                          <a14:useLocalDpi xmlns:a14="http://schemas.microsoft.com/office/drawing/2010/main" val="0"/>
                        </a:ext>
                      </a:extLst>
                    </a:blip>
                    <a:stretch>
                      <a:fillRect/>
                    </a:stretch>
                  </pic:blipFill>
                  <pic:spPr>
                    <a:xfrm>
                      <a:off x="0" y="0"/>
                      <a:ext cx="7840764" cy="29144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071DE" w:rsidRPr="009370A7">
        <w:rPr>
          <w:rFonts w:ascii="Arial" w:hAnsi="Arial" w:cs="Arial"/>
          <w:b/>
          <w:color w:val="FFFFFF" w:themeColor="background1"/>
          <w:sz w:val="30"/>
          <w:szCs w:val="30"/>
          <w:lang w:val="cs-CZ" w:eastAsia="en-US"/>
        </w:rPr>
        <w:t>HARTMANN GROUP</w:t>
      </w:r>
    </w:p>
    <w:p w14:paraId="0BD91C7B" w14:textId="4FA42F92" w:rsidR="00B071DE" w:rsidRPr="009370A7" w:rsidRDefault="00B071DE" w:rsidP="009F10D4">
      <w:pPr>
        <w:jc w:val="right"/>
        <w:rPr>
          <w:rFonts w:ascii="Arial" w:hAnsi="Arial" w:cs="Arial"/>
          <w:color w:val="FFFFFF" w:themeColor="background1"/>
          <w:szCs w:val="20"/>
          <w:lang w:val="cs-CZ" w:eastAsia="en-US"/>
        </w:rPr>
      </w:pPr>
      <w:r w:rsidRPr="009370A7">
        <w:rPr>
          <w:rFonts w:ascii="Arial" w:hAnsi="Arial" w:cs="Arial"/>
          <w:color w:val="FFFFFF" w:themeColor="background1"/>
          <w:sz w:val="30"/>
          <w:szCs w:val="30"/>
          <w:lang w:val="cs-CZ" w:eastAsia="en-US"/>
        </w:rPr>
        <w:t>Česká republika</w:t>
      </w:r>
    </w:p>
    <w:p w14:paraId="23264BD7" w14:textId="036C96F8" w:rsidR="00B071DE" w:rsidRPr="009370A7" w:rsidRDefault="00B071DE">
      <w:pPr>
        <w:rPr>
          <w:rFonts w:ascii="Arial" w:hAnsi="Arial" w:cs="Arial"/>
          <w:color w:val="FFFFFF" w:themeColor="background1"/>
          <w:szCs w:val="20"/>
          <w:lang w:val="cs-CZ" w:eastAsia="en-US"/>
        </w:rPr>
      </w:pPr>
    </w:p>
    <w:p w14:paraId="0F383094" w14:textId="75074B09" w:rsidR="00B071DE" w:rsidRPr="009370A7" w:rsidRDefault="00B071DE">
      <w:pPr>
        <w:rPr>
          <w:rFonts w:ascii="Arial" w:hAnsi="Arial" w:cs="Arial"/>
          <w:color w:val="FFFFFF" w:themeColor="background1"/>
          <w:szCs w:val="20"/>
          <w:lang w:val="cs-CZ" w:eastAsia="en-US"/>
        </w:rPr>
      </w:pPr>
    </w:p>
    <w:p w14:paraId="203288CF" w14:textId="319A3D8A" w:rsidR="003C335C" w:rsidRPr="009370A7" w:rsidRDefault="003C335C" w:rsidP="003C335C">
      <w:pPr>
        <w:rPr>
          <w:rFonts w:ascii="Arial" w:hAnsi="Arial" w:cs="Arial"/>
          <w:lang w:val="cs-CZ"/>
        </w:rPr>
      </w:pPr>
    </w:p>
    <w:p w14:paraId="4DB732BB" w14:textId="0E210D59" w:rsidR="003C335C" w:rsidRPr="009370A7" w:rsidRDefault="003C335C" w:rsidP="003C335C">
      <w:pPr>
        <w:rPr>
          <w:rFonts w:ascii="Arial" w:hAnsi="Arial" w:cs="Arial"/>
          <w:lang w:val="cs-CZ"/>
        </w:rPr>
      </w:pPr>
    </w:p>
    <w:p w14:paraId="08221F5B" w14:textId="528FC453" w:rsidR="003C335C" w:rsidRPr="009370A7" w:rsidRDefault="003C335C" w:rsidP="003C335C">
      <w:pPr>
        <w:rPr>
          <w:rFonts w:ascii="Arial" w:hAnsi="Arial" w:cs="Arial"/>
          <w:lang w:val="cs-CZ"/>
        </w:rPr>
      </w:pPr>
    </w:p>
    <w:p w14:paraId="20199D5C" w14:textId="38E2436E" w:rsidR="003C335C" w:rsidRPr="009370A7" w:rsidRDefault="003C335C" w:rsidP="003C335C">
      <w:pPr>
        <w:rPr>
          <w:rFonts w:ascii="Arial" w:hAnsi="Arial" w:cs="Arial"/>
          <w:lang w:val="cs-CZ"/>
        </w:rPr>
      </w:pPr>
    </w:p>
    <w:p w14:paraId="11B687D9" w14:textId="72E74988" w:rsidR="003C335C" w:rsidRPr="009370A7" w:rsidRDefault="003C335C" w:rsidP="003C335C">
      <w:pPr>
        <w:rPr>
          <w:rFonts w:ascii="Arial" w:hAnsi="Arial" w:cs="Arial"/>
          <w:lang w:val="cs-CZ"/>
        </w:rPr>
      </w:pPr>
    </w:p>
    <w:p w14:paraId="228656DE" w14:textId="46065730" w:rsidR="003C335C" w:rsidRPr="009370A7" w:rsidRDefault="003C335C" w:rsidP="003C335C">
      <w:pPr>
        <w:rPr>
          <w:rFonts w:ascii="Arial" w:hAnsi="Arial" w:cs="Arial"/>
          <w:lang w:val="cs-CZ"/>
        </w:rPr>
      </w:pPr>
    </w:p>
    <w:p w14:paraId="33597EA8" w14:textId="5CBF5151" w:rsidR="009F10D4" w:rsidRDefault="00815B68" w:rsidP="00815B68">
      <w:pPr>
        <w:rPr>
          <w:lang w:val="cs-CZ"/>
        </w:rPr>
      </w:pPr>
      <w:r w:rsidRPr="00065DA5">
        <w:rPr>
          <w:lang w:val="cs-CZ"/>
        </w:rPr>
        <w:t xml:space="preserve"> </w:t>
      </w:r>
    </w:p>
    <w:p w14:paraId="016BC15A" w14:textId="3B7E1A7C" w:rsidR="009F10D4" w:rsidRDefault="009F10D4" w:rsidP="00815B68">
      <w:pPr>
        <w:rPr>
          <w:rFonts w:ascii="Arial" w:hAnsi="Arial" w:cs="Arial"/>
          <w:sz w:val="22"/>
          <w:szCs w:val="22"/>
          <w:lang w:val="cs-CZ"/>
        </w:rPr>
      </w:pPr>
    </w:p>
    <w:p w14:paraId="01DF7660" w14:textId="68A49EEE" w:rsidR="009F10D4" w:rsidRDefault="009F10D4" w:rsidP="00815B68">
      <w:pPr>
        <w:rPr>
          <w:rFonts w:ascii="Arial" w:hAnsi="Arial" w:cs="Arial"/>
          <w:sz w:val="22"/>
          <w:szCs w:val="22"/>
          <w:lang w:val="cs-CZ"/>
        </w:rPr>
      </w:pPr>
    </w:p>
    <w:p w14:paraId="59A5ABD3" w14:textId="77777777" w:rsidR="00F45A60" w:rsidRDefault="00F45A60" w:rsidP="00815B68">
      <w:pPr>
        <w:rPr>
          <w:rFonts w:ascii="Arial" w:hAnsi="Arial" w:cs="Arial"/>
          <w:sz w:val="22"/>
          <w:szCs w:val="22"/>
          <w:lang w:val="cs-CZ"/>
        </w:rPr>
      </w:pPr>
    </w:p>
    <w:p w14:paraId="7A34996A" w14:textId="703C701B" w:rsidR="00815B68" w:rsidRPr="00065DA5" w:rsidRDefault="009F10D4" w:rsidP="00815B68">
      <w:pPr>
        <w:rPr>
          <w:rFonts w:ascii="Arial" w:hAnsi="Arial" w:cs="Arial"/>
          <w:sz w:val="22"/>
          <w:szCs w:val="22"/>
          <w:lang w:val="cs-CZ"/>
        </w:rPr>
      </w:pPr>
      <w:r>
        <w:rPr>
          <w:rFonts w:ascii="Arial" w:hAnsi="Arial" w:cs="Arial"/>
          <w:sz w:val="22"/>
          <w:szCs w:val="22"/>
          <w:lang w:val="cs-CZ"/>
        </w:rPr>
        <w:t>Tisková zpráva</w:t>
      </w:r>
    </w:p>
    <w:p w14:paraId="51C7422C" w14:textId="77777777" w:rsidR="00815B68" w:rsidRPr="00065DA5" w:rsidRDefault="00815B68" w:rsidP="00815B68">
      <w:pPr>
        <w:rPr>
          <w:rFonts w:ascii="Arial" w:hAnsi="Arial" w:cs="Arial"/>
          <w:sz w:val="22"/>
          <w:szCs w:val="22"/>
          <w:lang w:val="cs-CZ"/>
        </w:rPr>
      </w:pPr>
    </w:p>
    <w:p w14:paraId="7863CFED" w14:textId="480495C2" w:rsidR="00BC6B8C" w:rsidRDefault="00BC6B8C" w:rsidP="00BC6B8C">
      <w:pPr>
        <w:shd w:val="clear" w:color="auto" w:fill="FFFFFF"/>
        <w:textAlignment w:val="baseline"/>
        <w:outlineLvl w:val="0"/>
        <w:rPr>
          <w:rFonts w:ascii="Arial" w:hAnsi="Arial" w:cs="Arial"/>
          <w:b/>
          <w:bCs/>
          <w:sz w:val="44"/>
          <w:szCs w:val="44"/>
          <w:lang w:val="cs-CZ"/>
        </w:rPr>
      </w:pPr>
      <w:proofErr w:type="spellStart"/>
      <w:r w:rsidRPr="00BC6B8C">
        <w:rPr>
          <w:rFonts w:ascii="Arial" w:hAnsi="Arial" w:cs="Arial"/>
          <w:b/>
          <w:bCs/>
          <w:sz w:val="44"/>
          <w:szCs w:val="44"/>
          <w:lang w:val="cs-CZ"/>
        </w:rPr>
        <w:t>Sterillium</w:t>
      </w:r>
      <w:proofErr w:type="spellEnd"/>
      <w:r w:rsidRPr="00BC6B8C">
        <w:rPr>
          <w:rFonts w:ascii="Arial" w:hAnsi="Arial" w:cs="Arial"/>
          <w:b/>
          <w:bCs/>
          <w:sz w:val="44"/>
          <w:szCs w:val="44"/>
          <w:lang w:val="cs-CZ"/>
        </w:rPr>
        <w:t xml:space="preserve"> – 55 let novodobé desinfekce rukou</w:t>
      </w:r>
    </w:p>
    <w:p w14:paraId="72F1FBC8" w14:textId="77777777" w:rsidR="00BC6B8C" w:rsidRPr="00BC6B8C" w:rsidRDefault="00BC6B8C" w:rsidP="00BC6B8C">
      <w:pPr>
        <w:shd w:val="clear" w:color="auto" w:fill="FFFFFF"/>
        <w:textAlignment w:val="baseline"/>
        <w:outlineLvl w:val="0"/>
        <w:rPr>
          <w:rFonts w:ascii="Arial" w:hAnsi="Arial" w:cs="Arial"/>
          <w:b/>
          <w:bCs/>
          <w:sz w:val="44"/>
          <w:szCs w:val="44"/>
          <w:lang w:val="cs-CZ"/>
        </w:rPr>
      </w:pPr>
    </w:p>
    <w:p w14:paraId="282CBEA5" w14:textId="386DB852" w:rsidR="00BC6B8C" w:rsidRDefault="00BC6B8C" w:rsidP="00BC6B8C">
      <w:pPr>
        <w:spacing w:after="120"/>
        <w:jc w:val="both"/>
        <w:rPr>
          <w:rFonts w:ascii="Arial" w:hAnsi="Arial" w:cs="Arial"/>
          <w:sz w:val="24"/>
          <w:lang w:val="cs-CZ"/>
        </w:rPr>
      </w:pPr>
      <w:r w:rsidRPr="00065DA5">
        <w:rPr>
          <w:rFonts w:ascii="Arial" w:hAnsi="Arial" w:cs="Arial"/>
          <w:sz w:val="24"/>
          <w:lang w:val="cs-CZ"/>
        </w:rPr>
        <w:t>Brn</w:t>
      </w:r>
      <w:r>
        <w:rPr>
          <w:rFonts w:ascii="Arial" w:hAnsi="Arial" w:cs="Arial"/>
          <w:sz w:val="24"/>
          <w:lang w:val="cs-CZ"/>
        </w:rPr>
        <w:t xml:space="preserve">o </w:t>
      </w:r>
      <w:r w:rsidR="005A4B02">
        <w:rPr>
          <w:rFonts w:ascii="Arial" w:hAnsi="Arial" w:cs="Arial"/>
          <w:sz w:val="24"/>
          <w:lang w:val="cs-CZ"/>
        </w:rPr>
        <w:t>23.</w:t>
      </w:r>
      <w:r>
        <w:rPr>
          <w:rFonts w:ascii="Arial" w:hAnsi="Arial" w:cs="Arial"/>
          <w:sz w:val="24"/>
          <w:lang w:val="cs-CZ"/>
        </w:rPr>
        <w:t xml:space="preserve"> </w:t>
      </w:r>
      <w:r w:rsidR="005A4B02">
        <w:rPr>
          <w:rFonts w:ascii="Arial" w:hAnsi="Arial" w:cs="Arial"/>
          <w:sz w:val="24"/>
          <w:lang w:val="cs-CZ"/>
        </w:rPr>
        <w:t>července</w:t>
      </w:r>
      <w:r>
        <w:rPr>
          <w:rFonts w:ascii="Arial" w:hAnsi="Arial" w:cs="Arial"/>
          <w:sz w:val="24"/>
          <w:lang w:val="cs-CZ"/>
        </w:rPr>
        <w:t xml:space="preserve"> 2020 </w:t>
      </w:r>
      <w:r w:rsidRPr="00065DA5">
        <w:rPr>
          <w:rFonts w:ascii="Arial" w:hAnsi="Arial" w:cs="Arial"/>
          <w:sz w:val="24"/>
          <w:lang w:val="cs-CZ"/>
        </w:rPr>
        <w:t>–</w:t>
      </w:r>
      <w:r>
        <w:rPr>
          <w:rFonts w:ascii="Arial" w:hAnsi="Arial" w:cs="Arial"/>
          <w:sz w:val="24"/>
          <w:lang w:val="cs-CZ"/>
        </w:rPr>
        <w:t xml:space="preserve"> </w:t>
      </w:r>
      <w:r w:rsidRPr="00BC6B8C">
        <w:rPr>
          <w:rFonts w:ascii="Arial" w:hAnsi="Arial" w:cs="Arial"/>
          <w:b/>
          <w:bCs/>
          <w:sz w:val="24"/>
          <w:lang w:val="cs-CZ"/>
        </w:rPr>
        <w:t>Až čtyři miliardy pár</w:t>
      </w:r>
      <w:r w:rsidR="00415417">
        <w:rPr>
          <w:rFonts w:ascii="Arial" w:hAnsi="Arial" w:cs="Arial"/>
          <w:b/>
          <w:bCs/>
          <w:sz w:val="24"/>
          <w:lang w:val="cs-CZ"/>
        </w:rPr>
        <w:t>ů</w:t>
      </w:r>
      <w:r w:rsidRPr="00BC6B8C">
        <w:rPr>
          <w:rFonts w:ascii="Arial" w:hAnsi="Arial" w:cs="Arial"/>
          <w:b/>
          <w:bCs/>
          <w:sz w:val="24"/>
          <w:lang w:val="cs-CZ"/>
        </w:rPr>
        <w:t xml:space="preserve"> rukou ročně vydesinfikují prostředky značky </w:t>
      </w:r>
      <w:proofErr w:type="spellStart"/>
      <w:r w:rsidRPr="00BC6B8C">
        <w:rPr>
          <w:rFonts w:ascii="Arial" w:hAnsi="Arial" w:cs="Arial"/>
          <w:b/>
          <w:bCs/>
          <w:sz w:val="24"/>
          <w:lang w:val="cs-CZ"/>
        </w:rPr>
        <w:t>Sterillium</w:t>
      </w:r>
      <w:proofErr w:type="spellEnd"/>
      <w:r w:rsidRPr="00BC6B8C">
        <w:rPr>
          <w:rFonts w:ascii="Arial" w:hAnsi="Arial" w:cs="Arial"/>
          <w:b/>
          <w:bCs/>
          <w:sz w:val="24"/>
          <w:lang w:val="cs-CZ"/>
        </w:rPr>
        <w:t xml:space="preserve">. Od svého uvedení na trh v roce 1965 se </w:t>
      </w:r>
      <w:proofErr w:type="spellStart"/>
      <w:r w:rsidRPr="00BC6B8C">
        <w:rPr>
          <w:rFonts w:ascii="Arial" w:hAnsi="Arial" w:cs="Arial"/>
          <w:b/>
          <w:bCs/>
          <w:sz w:val="24"/>
          <w:lang w:val="cs-CZ"/>
        </w:rPr>
        <w:t>Sterillium</w:t>
      </w:r>
      <w:proofErr w:type="spellEnd"/>
      <w:r w:rsidRPr="00BC6B8C">
        <w:rPr>
          <w:rFonts w:ascii="Arial" w:hAnsi="Arial" w:cs="Arial"/>
          <w:b/>
          <w:bCs/>
          <w:sz w:val="24"/>
          <w:lang w:val="cs-CZ"/>
        </w:rPr>
        <w:t xml:space="preserve"> stalo lídrem světového trhu. Je synonymem desinfekc</w:t>
      </w:r>
      <w:bookmarkStart w:id="0" w:name="_GoBack"/>
      <w:bookmarkEnd w:id="0"/>
      <w:r w:rsidRPr="00BC6B8C">
        <w:rPr>
          <w:rFonts w:ascii="Arial" w:hAnsi="Arial" w:cs="Arial"/>
          <w:b/>
          <w:bCs/>
          <w:sz w:val="24"/>
          <w:lang w:val="cs-CZ"/>
        </w:rPr>
        <w:t>e rukou, ideální kombinací efektivity s šetrným přístupem k pokožce.</w:t>
      </w:r>
    </w:p>
    <w:p w14:paraId="17F2254F" w14:textId="77777777" w:rsidR="00BC6B8C" w:rsidRPr="00BC6B8C" w:rsidRDefault="00BC6B8C" w:rsidP="00BC6B8C">
      <w:pPr>
        <w:spacing w:line="276" w:lineRule="auto"/>
        <w:jc w:val="both"/>
        <w:rPr>
          <w:rStyle w:val="Zdraznn"/>
          <w:i w:val="0"/>
          <w:iCs w:val="0"/>
          <w:color w:val="000000"/>
        </w:rPr>
      </w:pPr>
    </w:p>
    <w:p w14:paraId="579A8A0B" w14:textId="0DE4069E" w:rsidR="00BC6B8C" w:rsidRPr="00415417" w:rsidRDefault="00BC6B8C" w:rsidP="00BC6B8C">
      <w:pPr>
        <w:spacing w:line="276" w:lineRule="auto"/>
        <w:jc w:val="both"/>
        <w:rPr>
          <w:rStyle w:val="Zdraznn"/>
          <w:rFonts w:ascii="Arial" w:hAnsi="Arial" w:cs="Arial"/>
          <w:i w:val="0"/>
          <w:iCs w:val="0"/>
          <w:color w:val="000000"/>
          <w:sz w:val="24"/>
          <w:lang w:val="cs-CZ"/>
        </w:rPr>
      </w:pPr>
      <w:proofErr w:type="spellStart"/>
      <w:r w:rsidRPr="00BC6B8C">
        <w:rPr>
          <w:rStyle w:val="Zdraznn"/>
          <w:rFonts w:ascii="Arial" w:hAnsi="Arial" w:cs="Arial"/>
          <w:i w:val="0"/>
          <w:iCs w:val="0"/>
          <w:color w:val="000000"/>
          <w:sz w:val="24"/>
        </w:rPr>
        <w:t>Kdo</w:t>
      </w:r>
      <w:proofErr w:type="spellEnd"/>
      <w:r w:rsidRPr="00BC6B8C">
        <w:rPr>
          <w:rStyle w:val="Zdraznn"/>
          <w:rFonts w:ascii="Arial" w:hAnsi="Arial" w:cs="Arial"/>
          <w:i w:val="0"/>
          <w:iCs w:val="0"/>
          <w:color w:val="000000"/>
          <w:sz w:val="24"/>
        </w:rPr>
        <w:t xml:space="preserve"> se </w:t>
      </w:r>
      <w:proofErr w:type="spellStart"/>
      <w:r w:rsidRPr="00BC6B8C">
        <w:rPr>
          <w:rStyle w:val="Zdraznn"/>
          <w:rFonts w:ascii="Arial" w:hAnsi="Arial" w:cs="Arial"/>
          <w:i w:val="0"/>
          <w:iCs w:val="0"/>
          <w:color w:val="000000"/>
          <w:sz w:val="24"/>
        </w:rPr>
        <w:t>chce</w:t>
      </w:r>
      <w:proofErr w:type="spellEnd"/>
      <w:r w:rsidRPr="00BC6B8C">
        <w:rPr>
          <w:rStyle w:val="Zdraznn"/>
          <w:rFonts w:ascii="Arial" w:hAnsi="Arial" w:cs="Arial"/>
          <w:i w:val="0"/>
          <w:iCs w:val="0"/>
          <w:color w:val="000000"/>
          <w:sz w:val="24"/>
        </w:rPr>
        <w:t xml:space="preserve"> v </w:t>
      </w:r>
      <w:proofErr w:type="spellStart"/>
      <w:r w:rsidRPr="00BC6B8C">
        <w:rPr>
          <w:rStyle w:val="Zdraznn"/>
          <w:rFonts w:ascii="Arial" w:hAnsi="Arial" w:cs="Arial"/>
          <w:i w:val="0"/>
          <w:iCs w:val="0"/>
          <w:color w:val="000000"/>
          <w:sz w:val="24"/>
        </w:rPr>
        <w:t>dnešní</w:t>
      </w:r>
      <w:proofErr w:type="spellEnd"/>
      <w:r w:rsidRPr="00BC6B8C">
        <w:rPr>
          <w:rStyle w:val="Zdraznn"/>
          <w:rFonts w:ascii="Arial" w:hAnsi="Arial" w:cs="Arial"/>
          <w:i w:val="0"/>
          <w:iCs w:val="0"/>
          <w:color w:val="000000"/>
          <w:sz w:val="24"/>
        </w:rPr>
        <w:t xml:space="preserve"> </w:t>
      </w:r>
      <w:proofErr w:type="spellStart"/>
      <w:r w:rsidRPr="00BC6B8C">
        <w:rPr>
          <w:rStyle w:val="Zdraznn"/>
          <w:rFonts w:ascii="Arial" w:hAnsi="Arial" w:cs="Arial"/>
          <w:i w:val="0"/>
          <w:iCs w:val="0"/>
          <w:color w:val="000000"/>
          <w:sz w:val="24"/>
        </w:rPr>
        <w:t>době</w:t>
      </w:r>
      <w:proofErr w:type="spellEnd"/>
      <w:r w:rsidRPr="00BC6B8C">
        <w:rPr>
          <w:rStyle w:val="Zdraznn"/>
          <w:rFonts w:ascii="Arial" w:hAnsi="Arial" w:cs="Arial"/>
          <w:i w:val="0"/>
          <w:iCs w:val="0"/>
          <w:color w:val="000000"/>
          <w:sz w:val="24"/>
        </w:rPr>
        <w:t xml:space="preserve"> </w:t>
      </w:r>
      <w:r w:rsidRPr="00415417">
        <w:rPr>
          <w:rStyle w:val="Zdraznn"/>
          <w:rFonts w:ascii="Arial" w:hAnsi="Arial" w:cs="Arial"/>
          <w:i w:val="0"/>
          <w:iCs w:val="0"/>
          <w:color w:val="000000"/>
          <w:sz w:val="24"/>
          <w:lang w:val="cs-CZ"/>
        </w:rPr>
        <w:t xml:space="preserve">chránit před infekcemi a mikroorganismy, sáhne po desinfekčním prostředku. Desinfekce rukou se považuje za nejdůležitější opatření, kterým může člověk efektivně předcházet přenosu infekcí. Jelikož se bezpečnost pacientů zvyšuje s bezpečím zdravotnického personálu, je u zdravotníků hygiena rukou tzv. </w:t>
      </w:r>
      <w:r w:rsidR="00415417" w:rsidRPr="00415417">
        <w:rPr>
          <w:rStyle w:val="Zdraznn"/>
          <w:rFonts w:ascii="Arial" w:hAnsi="Arial" w:cs="Arial"/>
          <w:i w:val="0"/>
          <w:iCs w:val="0"/>
          <w:color w:val="000000"/>
          <w:sz w:val="24"/>
          <w:lang w:val="cs-CZ"/>
        </w:rPr>
        <w:t>z</w:t>
      </w:r>
      <w:r w:rsidRPr="00415417">
        <w:rPr>
          <w:rStyle w:val="Zdraznn"/>
          <w:rFonts w:ascii="Arial" w:hAnsi="Arial" w:cs="Arial"/>
          <w:i w:val="0"/>
          <w:iCs w:val="0"/>
          <w:color w:val="000000"/>
          <w:sz w:val="24"/>
          <w:lang w:val="cs-CZ"/>
        </w:rPr>
        <w:t>latým standardem.</w:t>
      </w:r>
    </w:p>
    <w:p w14:paraId="69DE513B" w14:textId="3A4BD2C4" w:rsidR="00415417" w:rsidRPr="00415417" w:rsidRDefault="00415417" w:rsidP="00BC6B8C">
      <w:pPr>
        <w:spacing w:line="276" w:lineRule="auto"/>
        <w:jc w:val="both"/>
        <w:rPr>
          <w:rStyle w:val="Zdraznn"/>
          <w:rFonts w:ascii="Arial" w:hAnsi="Arial" w:cs="Arial"/>
          <w:i w:val="0"/>
          <w:iCs w:val="0"/>
          <w:color w:val="000000"/>
          <w:sz w:val="24"/>
          <w:lang w:val="cs-CZ"/>
        </w:rPr>
      </w:pPr>
    </w:p>
    <w:p w14:paraId="0D88D1C0" w14:textId="526851D1" w:rsidR="00415417" w:rsidRPr="00415417" w:rsidRDefault="00955B80" w:rsidP="00415417">
      <w:pPr>
        <w:pStyle w:val="Arial14"/>
        <w:spacing w:line="360" w:lineRule="auto"/>
        <w:jc w:val="both"/>
        <w:rPr>
          <w:b/>
          <w:bCs/>
          <w:color w:val="009BDF"/>
          <w:sz w:val="20"/>
          <w:szCs w:val="20"/>
          <w:lang w:val="cs-CZ" w:eastAsia="sk-SK"/>
        </w:rPr>
      </w:pPr>
      <w:r>
        <w:rPr>
          <w:noProof/>
        </w:rPr>
        <w:drawing>
          <wp:anchor distT="0" distB="0" distL="114300" distR="114300" simplePos="0" relativeHeight="251658752" behindDoc="1" locked="0" layoutInCell="1" allowOverlap="1" wp14:anchorId="42EB3888" wp14:editId="4848F1B7">
            <wp:simplePos x="0" y="0"/>
            <wp:positionH relativeFrom="column">
              <wp:posOffset>304</wp:posOffset>
            </wp:positionH>
            <wp:positionV relativeFrom="paragraph">
              <wp:posOffset>1187</wp:posOffset>
            </wp:positionV>
            <wp:extent cx="2470666" cy="1932167"/>
            <wp:effectExtent l="0" t="0" r="6350" b="0"/>
            <wp:wrapTight wrapText="bothSides">
              <wp:wrapPolygon edited="0">
                <wp:start x="0" y="0"/>
                <wp:lineTo x="0" y="21302"/>
                <wp:lineTo x="21489" y="21302"/>
                <wp:lineTo x="21489"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666" cy="1932167"/>
                    </a:xfrm>
                    <a:prstGeom prst="rect">
                      <a:avLst/>
                    </a:prstGeom>
                    <a:noFill/>
                    <a:ln>
                      <a:noFill/>
                    </a:ln>
                  </pic:spPr>
                </pic:pic>
              </a:graphicData>
            </a:graphic>
          </wp:anchor>
        </w:drawing>
      </w:r>
      <w:r w:rsidR="00415417" w:rsidRPr="00415417">
        <w:rPr>
          <w:b/>
          <w:bCs/>
          <w:color w:val="009BDF"/>
          <w:sz w:val="20"/>
          <w:szCs w:val="20"/>
          <w:lang w:val="cs-CZ" w:eastAsia="sk-SK"/>
        </w:rPr>
        <w:t>Dlouhá cesta</w:t>
      </w:r>
    </w:p>
    <w:p w14:paraId="703515DD" w14:textId="2B5AD679" w:rsidR="00BC6B8C" w:rsidRPr="00415417" w:rsidRDefault="00BC6B8C" w:rsidP="00BC6B8C">
      <w:pPr>
        <w:spacing w:line="276" w:lineRule="auto"/>
        <w:jc w:val="both"/>
        <w:rPr>
          <w:rStyle w:val="Zdraznn"/>
          <w:rFonts w:ascii="Arial" w:hAnsi="Arial" w:cs="Arial"/>
          <w:i w:val="0"/>
          <w:iCs w:val="0"/>
          <w:color w:val="000000"/>
          <w:sz w:val="24"/>
          <w:lang w:val="cs-CZ"/>
        </w:rPr>
      </w:pPr>
      <w:r w:rsidRPr="00415417">
        <w:rPr>
          <w:rStyle w:val="Zdraznn"/>
          <w:rFonts w:ascii="Arial" w:hAnsi="Arial" w:cs="Arial"/>
          <w:i w:val="0"/>
          <w:iCs w:val="0"/>
          <w:color w:val="000000"/>
          <w:sz w:val="24"/>
          <w:lang w:val="cs-CZ"/>
        </w:rPr>
        <w:t xml:space="preserve">Skutečnost, že jsou dnes desinfekční prostředky rukou a povrchů dostupné ve formě gelu, sprejů, pěny či vlhčených ubrousků, je výsledkem řady inovací. Cesta vývoje v oblasti hygieny však byla dlouhá – ve středověku se mor odstraňoval vykuřováním, chlorové vápno zvyšovalo hygienu v nemocnicích 19. </w:t>
      </w:r>
      <w:r w:rsidR="00415417" w:rsidRPr="00415417">
        <w:rPr>
          <w:rStyle w:val="Zdraznn"/>
          <w:rFonts w:ascii="Arial" w:hAnsi="Arial" w:cs="Arial"/>
          <w:i w:val="0"/>
          <w:iCs w:val="0"/>
          <w:color w:val="000000"/>
          <w:sz w:val="24"/>
          <w:lang w:val="cs-CZ"/>
        </w:rPr>
        <w:t>s</w:t>
      </w:r>
      <w:r w:rsidRPr="00415417">
        <w:rPr>
          <w:rStyle w:val="Zdraznn"/>
          <w:rFonts w:ascii="Arial" w:hAnsi="Arial" w:cs="Arial"/>
          <w:i w:val="0"/>
          <w:iCs w:val="0"/>
          <w:color w:val="000000"/>
          <w:sz w:val="24"/>
          <w:lang w:val="cs-CZ"/>
        </w:rPr>
        <w:t>tole</w:t>
      </w:r>
      <w:r w:rsidR="00415417" w:rsidRPr="00415417">
        <w:rPr>
          <w:rStyle w:val="Zdraznn"/>
          <w:rFonts w:ascii="Arial" w:hAnsi="Arial" w:cs="Arial"/>
          <w:i w:val="0"/>
          <w:iCs w:val="0"/>
          <w:color w:val="000000"/>
          <w:sz w:val="24"/>
          <w:lang w:val="cs-CZ"/>
        </w:rPr>
        <w:t>t</w:t>
      </w:r>
      <w:r w:rsidRPr="00415417">
        <w:rPr>
          <w:rStyle w:val="Zdraznn"/>
          <w:rFonts w:ascii="Arial" w:hAnsi="Arial" w:cs="Arial"/>
          <w:i w:val="0"/>
          <w:iCs w:val="0"/>
          <w:color w:val="000000"/>
          <w:sz w:val="24"/>
          <w:lang w:val="cs-CZ"/>
        </w:rPr>
        <w:t xml:space="preserve">í a až nyní je chirurgickým standardem důkladné mytí rukou mýdlem. </w:t>
      </w:r>
    </w:p>
    <w:p w14:paraId="0325AF55" w14:textId="31401BD1" w:rsidR="00415417" w:rsidRPr="00415417" w:rsidRDefault="00415417" w:rsidP="00BC6B8C">
      <w:pPr>
        <w:spacing w:line="276" w:lineRule="auto"/>
        <w:jc w:val="both"/>
        <w:rPr>
          <w:rStyle w:val="Zdraznn"/>
          <w:rFonts w:ascii="Arial" w:hAnsi="Arial" w:cs="Arial"/>
          <w:i w:val="0"/>
          <w:iCs w:val="0"/>
          <w:color w:val="000000"/>
          <w:sz w:val="24"/>
          <w:lang w:val="cs-CZ"/>
        </w:rPr>
      </w:pPr>
    </w:p>
    <w:p w14:paraId="467AA7A4" w14:textId="7354F10C" w:rsidR="00BC6B8C" w:rsidRPr="00415417" w:rsidRDefault="00BC6B8C" w:rsidP="00BC6B8C">
      <w:pPr>
        <w:spacing w:line="276" w:lineRule="auto"/>
        <w:jc w:val="both"/>
        <w:rPr>
          <w:rStyle w:val="Zdraznn"/>
          <w:rFonts w:ascii="Arial" w:hAnsi="Arial" w:cs="Arial"/>
          <w:i w:val="0"/>
          <w:iCs w:val="0"/>
          <w:sz w:val="24"/>
          <w:lang w:val="cs-CZ"/>
        </w:rPr>
      </w:pPr>
      <w:r w:rsidRPr="00415417">
        <w:rPr>
          <w:rStyle w:val="Zdraznn"/>
          <w:rFonts w:ascii="Arial" w:hAnsi="Arial" w:cs="Arial"/>
          <w:i w:val="0"/>
          <w:iCs w:val="0"/>
          <w:sz w:val="24"/>
          <w:lang w:val="cs-CZ"/>
        </w:rPr>
        <w:t>Ačkoliv se objev první bakterie datuje do doby před 300 let</w:t>
      </w:r>
      <w:r w:rsidR="00415417" w:rsidRPr="00415417">
        <w:rPr>
          <w:rStyle w:val="Zdraznn"/>
          <w:rFonts w:ascii="Arial" w:hAnsi="Arial" w:cs="Arial"/>
          <w:i w:val="0"/>
          <w:iCs w:val="0"/>
          <w:sz w:val="24"/>
          <w:lang w:val="cs-CZ"/>
        </w:rPr>
        <w:t>y</w:t>
      </w:r>
      <w:r w:rsidRPr="00415417">
        <w:rPr>
          <w:rStyle w:val="Zdraznn"/>
          <w:rFonts w:ascii="Arial" w:hAnsi="Arial" w:cs="Arial"/>
          <w:i w:val="0"/>
          <w:iCs w:val="0"/>
          <w:sz w:val="24"/>
          <w:lang w:val="cs-CZ"/>
        </w:rPr>
        <w:t xml:space="preserve">, trvalo ještě velmi dlouho, než souvislost mezi infekcí a nedostatečnou hygienou rukou začala uznávat věda. Mytí rukou bylo hlavním prostředkem zajištění čistoty až do poloviny 60. let minulého století. Tehdy ještě neexistovaly jednorázové materiály, takže lékaři nepoužívali například rukavice na jedno použití. Mezi vyšetřením jednotlivých pacientů si tak myli ruce v nádobě se zředěným </w:t>
      </w:r>
      <w:r w:rsidRPr="00415417">
        <w:rPr>
          <w:rStyle w:val="Zdraznn"/>
          <w:rFonts w:ascii="Arial" w:hAnsi="Arial" w:cs="Arial"/>
          <w:i w:val="0"/>
          <w:iCs w:val="0"/>
          <w:sz w:val="24"/>
          <w:lang w:val="cs-CZ"/>
        </w:rPr>
        <w:lastRenderedPageBreak/>
        <w:t xml:space="preserve">formaldehydem a utírali si je do ručníku, který se někdy měnil jen jednou denně. Stejný roztok navíc používalo víc lékařů, a tak se mikroorganismy smytím paradoxně nezničily, ale šířily dál. </w:t>
      </w:r>
    </w:p>
    <w:p w14:paraId="6A7E108C" w14:textId="3AC0A27A" w:rsidR="00BC6B8C" w:rsidRPr="00415417" w:rsidRDefault="00BC6B8C" w:rsidP="00BC6B8C">
      <w:pPr>
        <w:spacing w:line="276" w:lineRule="auto"/>
        <w:jc w:val="both"/>
        <w:rPr>
          <w:rStyle w:val="Zdraznn"/>
          <w:rFonts w:ascii="Arial" w:hAnsi="Arial" w:cs="Arial"/>
          <w:i w:val="0"/>
          <w:iCs w:val="0"/>
          <w:sz w:val="24"/>
          <w:lang w:val="cs-CZ"/>
        </w:rPr>
      </w:pPr>
      <w:r w:rsidRPr="00415417">
        <w:rPr>
          <w:rStyle w:val="Zdraznn"/>
          <w:rFonts w:ascii="Arial" w:hAnsi="Arial" w:cs="Arial"/>
          <w:i w:val="0"/>
          <w:iCs w:val="0"/>
          <w:sz w:val="24"/>
          <w:lang w:val="cs-CZ"/>
        </w:rPr>
        <w:t>Na operačních sálech se ruce desinfikovaly jen intenzivním desetiminutovým mytím mýdlem a vodou a následným použitím šestadevadesátiprocentního alkoholu. Účinnost takové formy desinfekce nebyla ani dostatečně dlouhá ani kvalitní. Pacienti tak často umírali v důsledku infekce v pooperační ráně. Ruce lékařů navíc trpěly rohovatěním až popraskáním pokožky, ekzémy či záněty.</w:t>
      </w:r>
    </w:p>
    <w:p w14:paraId="3BF77FAC" w14:textId="0F008696" w:rsidR="00415417" w:rsidRPr="00415417" w:rsidRDefault="00415417" w:rsidP="00BC6B8C">
      <w:pPr>
        <w:spacing w:line="276" w:lineRule="auto"/>
        <w:jc w:val="both"/>
        <w:rPr>
          <w:rStyle w:val="Zdraznn"/>
          <w:rFonts w:ascii="Arial" w:hAnsi="Arial" w:cs="Arial"/>
          <w:i w:val="0"/>
          <w:iCs w:val="0"/>
          <w:sz w:val="24"/>
          <w:lang w:val="cs-CZ"/>
        </w:rPr>
      </w:pPr>
    </w:p>
    <w:p w14:paraId="2A4C0F27" w14:textId="2E5097E5" w:rsidR="00415417" w:rsidRPr="00415417" w:rsidRDefault="00415417" w:rsidP="00415417">
      <w:pPr>
        <w:pStyle w:val="Arial14"/>
        <w:spacing w:line="360" w:lineRule="auto"/>
        <w:jc w:val="both"/>
        <w:rPr>
          <w:b/>
          <w:bCs/>
          <w:color w:val="009BDF"/>
          <w:sz w:val="20"/>
          <w:szCs w:val="20"/>
          <w:lang w:val="cs-CZ" w:eastAsia="sk-SK"/>
        </w:rPr>
      </w:pPr>
      <w:r w:rsidRPr="00415417">
        <w:rPr>
          <w:b/>
          <w:bCs/>
          <w:color w:val="009BDF"/>
          <w:sz w:val="20"/>
          <w:szCs w:val="20"/>
          <w:lang w:val="cs-CZ" w:eastAsia="sk-SK"/>
        </w:rPr>
        <w:t>Desinfekce bez umývaní</w:t>
      </w:r>
    </w:p>
    <w:p w14:paraId="0A4F7CED" w14:textId="595C9F68" w:rsidR="00415417" w:rsidRDefault="00BC6B8C" w:rsidP="00BC6B8C">
      <w:pPr>
        <w:spacing w:line="276" w:lineRule="auto"/>
        <w:jc w:val="both"/>
        <w:rPr>
          <w:rStyle w:val="Zdraznn"/>
          <w:rFonts w:ascii="Arial" w:hAnsi="Arial" w:cs="Arial"/>
          <w:i w:val="0"/>
          <w:iCs w:val="0"/>
          <w:color w:val="000000"/>
          <w:sz w:val="24"/>
          <w:lang w:val="cs-CZ"/>
        </w:rPr>
      </w:pPr>
      <w:r w:rsidRPr="00415417">
        <w:rPr>
          <w:rStyle w:val="Zdraznn"/>
          <w:rFonts w:ascii="Arial" w:hAnsi="Arial" w:cs="Arial"/>
          <w:i w:val="0"/>
          <w:iCs w:val="0"/>
          <w:color w:val="000000"/>
          <w:sz w:val="24"/>
          <w:lang w:val="cs-CZ"/>
        </w:rPr>
        <w:t xml:space="preserve">Na základě těchto zjištění a pozorování denní lékařské praxe dospěl mladý kardiochirurg Peter </w:t>
      </w:r>
      <w:proofErr w:type="spellStart"/>
      <w:r w:rsidRPr="00415417">
        <w:rPr>
          <w:rStyle w:val="Zdraznn"/>
          <w:rFonts w:ascii="Arial" w:hAnsi="Arial" w:cs="Arial"/>
          <w:i w:val="0"/>
          <w:iCs w:val="0"/>
          <w:color w:val="000000"/>
          <w:sz w:val="24"/>
          <w:lang w:val="cs-CZ"/>
        </w:rPr>
        <w:t>Kalmár</w:t>
      </w:r>
      <w:proofErr w:type="spellEnd"/>
      <w:r w:rsidRPr="00415417">
        <w:rPr>
          <w:rStyle w:val="Zdraznn"/>
          <w:rFonts w:ascii="Arial" w:hAnsi="Arial" w:cs="Arial"/>
          <w:i w:val="0"/>
          <w:iCs w:val="0"/>
          <w:color w:val="000000"/>
          <w:sz w:val="24"/>
          <w:lang w:val="cs-CZ"/>
        </w:rPr>
        <w:t xml:space="preserve"> k rozhodnutí, že vyvine desinfekční prostředek, který by hygienu rukou zefektivnil a zajistil spolehlivou ochranu před mikroorganismy. Obrátil se na hamburskou společnost </w:t>
      </w:r>
      <w:proofErr w:type="spellStart"/>
      <w:r w:rsidRPr="00415417">
        <w:rPr>
          <w:rStyle w:val="Zdraznn"/>
          <w:rFonts w:ascii="Arial" w:hAnsi="Arial" w:cs="Arial"/>
          <w:i w:val="0"/>
          <w:iCs w:val="0"/>
          <w:color w:val="000000"/>
          <w:sz w:val="24"/>
          <w:lang w:val="cs-CZ"/>
        </w:rPr>
        <w:t>Bacillolfabrik</w:t>
      </w:r>
      <w:proofErr w:type="spellEnd"/>
      <w:r w:rsidRPr="00415417">
        <w:rPr>
          <w:rStyle w:val="Zdraznn"/>
          <w:rFonts w:ascii="Arial" w:hAnsi="Arial" w:cs="Arial"/>
          <w:i w:val="0"/>
          <w:iCs w:val="0"/>
          <w:color w:val="000000"/>
          <w:sz w:val="24"/>
          <w:lang w:val="cs-CZ"/>
        </w:rPr>
        <w:t xml:space="preserve"> Dr. Bode &amp; Co. (dnes BODE Chemie, součást skupiny HARTMANN) s nabídkou spolupráce na vývoji desinfekčního přípravku, který by měl mít dlouhotrvající širokospektrý a rychlý účinek proti patogenům a zároveň byl šetrný k pokožce. </w:t>
      </w:r>
    </w:p>
    <w:p w14:paraId="6E1E7793" w14:textId="594B96CC" w:rsidR="00415417" w:rsidRDefault="00955B80" w:rsidP="00BC6B8C">
      <w:pPr>
        <w:spacing w:line="276" w:lineRule="auto"/>
        <w:jc w:val="both"/>
        <w:rPr>
          <w:rStyle w:val="Zdraznn"/>
          <w:rFonts w:ascii="Arial" w:hAnsi="Arial" w:cs="Arial"/>
          <w:i w:val="0"/>
          <w:iCs w:val="0"/>
          <w:color w:val="000000"/>
          <w:sz w:val="24"/>
          <w:lang w:val="cs-CZ"/>
        </w:rPr>
      </w:pPr>
      <w:r>
        <w:rPr>
          <w:noProof/>
        </w:rPr>
        <w:drawing>
          <wp:anchor distT="0" distB="0" distL="114300" distR="114300" simplePos="0" relativeHeight="251659776" behindDoc="1" locked="0" layoutInCell="1" allowOverlap="1" wp14:anchorId="3BED7109" wp14:editId="787BFA85">
            <wp:simplePos x="0" y="0"/>
            <wp:positionH relativeFrom="column">
              <wp:posOffset>4770755</wp:posOffset>
            </wp:positionH>
            <wp:positionV relativeFrom="paragraph">
              <wp:posOffset>48260</wp:posOffset>
            </wp:positionV>
            <wp:extent cx="1351280" cy="1351280"/>
            <wp:effectExtent l="0" t="0" r="1270" b="1270"/>
            <wp:wrapTight wrapText="bothSides">
              <wp:wrapPolygon edited="0">
                <wp:start x="0" y="0"/>
                <wp:lineTo x="0" y="21316"/>
                <wp:lineTo x="21316" y="21316"/>
                <wp:lineTo x="21316"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128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D0495E" w14:textId="64A2EC2E" w:rsidR="00BC6B8C" w:rsidRPr="00415417" w:rsidRDefault="00BC6B8C" w:rsidP="00BC6B8C">
      <w:pPr>
        <w:spacing w:line="276" w:lineRule="auto"/>
        <w:jc w:val="both"/>
        <w:rPr>
          <w:rStyle w:val="Zdraznn"/>
          <w:rFonts w:ascii="Arial" w:hAnsi="Arial" w:cs="Arial"/>
          <w:i w:val="0"/>
          <w:iCs w:val="0"/>
          <w:color w:val="000000"/>
          <w:sz w:val="24"/>
          <w:lang w:val="cs-CZ"/>
        </w:rPr>
      </w:pPr>
      <w:r w:rsidRPr="00415417">
        <w:rPr>
          <w:rStyle w:val="Zdraznn"/>
          <w:rFonts w:ascii="Arial" w:hAnsi="Arial" w:cs="Arial"/>
          <w:i w:val="0"/>
          <w:iCs w:val="0"/>
          <w:color w:val="000000"/>
          <w:sz w:val="24"/>
          <w:lang w:val="cs-CZ"/>
        </w:rPr>
        <w:t xml:space="preserve">Výsledkem jejich společného úsilí bylo </w:t>
      </w:r>
      <w:proofErr w:type="spellStart"/>
      <w:r w:rsidRPr="00955B80">
        <w:rPr>
          <w:rStyle w:val="Zdraznn"/>
          <w:rFonts w:ascii="Arial" w:hAnsi="Arial" w:cs="Arial"/>
          <w:b/>
          <w:bCs/>
          <w:i w:val="0"/>
          <w:iCs w:val="0"/>
          <w:color w:val="000000"/>
          <w:sz w:val="24"/>
          <w:lang w:val="cs-CZ"/>
        </w:rPr>
        <w:t>Sterillium</w:t>
      </w:r>
      <w:proofErr w:type="spellEnd"/>
      <w:r w:rsidRPr="00415417">
        <w:rPr>
          <w:rStyle w:val="Zdraznn"/>
          <w:rFonts w:ascii="Arial" w:hAnsi="Arial" w:cs="Arial"/>
          <w:i w:val="0"/>
          <w:iCs w:val="0"/>
          <w:color w:val="000000"/>
          <w:sz w:val="24"/>
          <w:lang w:val="cs-CZ"/>
        </w:rPr>
        <w:t xml:space="preserve"> – alkoholický desinfekční prostředek, který lze vetřít do suché kůže bez předchozího mytí, přidaných látek či dalších opatření, a navíc o mnoho šetrnější k pokožce než všechny do té doby užívané látky. </w:t>
      </w:r>
    </w:p>
    <w:p w14:paraId="379B6867" w14:textId="43847F69" w:rsidR="00BC6B8C" w:rsidRDefault="00BC6B8C" w:rsidP="00BC6B8C">
      <w:pPr>
        <w:spacing w:line="276" w:lineRule="auto"/>
        <w:jc w:val="both"/>
        <w:rPr>
          <w:rStyle w:val="Zdraznn"/>
          <w:rFonts w:ascii="Arial" w:hAnsi="Arial" w:cs="Arial"/>
          <w:i w:val="0"/>
          <w:iCs w:val="0"/>
          <w:color w:val="000000"/>
          <w:sz w:val="24"/>
          <w:lang w:val="cs-CZ"/>
        </w:rPr>
      </w:pPr>
      <w:r w:rsidRPr="00415417">
        <w:rPr>
          <w:rStyle w:val="Zdraznn"/>
          <w:rFonts w:ascii="Arial" w:hAnsi="Arial" w:cs="Arial"/>
          <w:i w:val="0"/>
          <w:iCs w:val="0"/>
          <w:color w:val="000000"/>
          <w:sz w:val="24"/>
          <w:lang w:val="cs-CZ"/>
        </w:rPr>
        <w:t>Přesně 4. června 1965 sjely z výrobní linky první lahve nového prostředku, který znamenal revoluci v denní praxi lékařů a sester.</w:t>
      </w:r>
    </w:p>
    <w:p w14:paraId="4D18C56C" w14:textId="4A5A97C0" w:rsidR="00955B80" w:rsidRDefault="00955B80" w:rsidP="00BC6B8C">
      <w:pPr>
        <w:spacing w:line="276" w:lineRule="auto"/>
        <w:jc w:val="both"/>
        <w:rPr>
          <w:rStyle w:val="Zdraznn"/>
          <w:rFonts w:ascii="Arial" w:hAnsi="Arial" w:cs="Arial"/>
          <w:i w:val="0"/>
          <w:iCs w:val="0"/>
          <w:color w:val="000000"/>
          <w:sz w:val="24"/>
          <w:lang w:val="cs-CZ"/>
        </w:rPr>
      </w:pPr>
    </w:p>
    <w:p w14:paraId="1457B96A" w14:textId="4856F4E5" w:rsidR="00415417" w:rsidRPr="00415417" w:rsidRDefault="00DF5F2A" w:rsidP="00BC6B8C">
      <w:pPr>
        <w:spacing w:line="276" w:lineRule="auto"/>
        <w:jc w:val="both"/>
        <w:rPr>
          <w:rStyle w:val="Zdraznn"/>
          <w:rFonts w:ascii="Arial" w:hAnsi="Arial" w:cs="Arial"/>
          <w:i w:val="0"/>
          <w:iCs w:val="0"/>
          <w:color w:val="000000"/>
          <w:sz w:val="24"/>
          <w:lang w:val="cs-CZ"/>
        </w:rPr>
      </w:pPr>
      <w:r>
        <w:rPr>
          <w:noProof/>
        </w:rPr>
        <w:drawing>
          <wp:anchor distT="0" distB="0" distL="114300" distR="114300" simplePos="0" relativeHeight="251660800" behindDoc="1" locked="0" layoutInCell="1" allowOverlap="1" wp14:anchorId="3E5E2575" wp14:editId="24194215">
            <wp:simplePos x="0" y="0"/>
            <wp:positionH relativeFrom="margin">
              <wp:posOffset>-83185</wp:posOffset>
            </wp:positionH>
            <wp:positionV relativeFrom="paragraph">
              <wp:posOffset>208915</wp:posOffset>
            </wp:positionV>
            <wp:extent cx="1764665" cy="1771650"/>
            <wp:effectExtent l="0" t="0" r="6985" b="0"/>
            <wp:wrapTight wrapText="bothSides">
              <wp:wrapPolygon edited="0">
                <wp:start x="0" y="0"/>
                <wp:lineTo x="0" y="21368"/>
                <wp:lineTo x="21452" y="21368"/>
                <wp:lineTo x="2145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64665" cy="1771650"/>
                    </a:xfrm>
                    <a:prstGeom prst="rect">
                      <a:avLst/>
                    </a:prstGeom>
                  </pic:spPr>
                </pic:pic>
              </a:graphicData>
            </a:graphic>
            <wp14:sizeRelH relativeFrom="margin">
              <wp14:pctWidth>0</wp14:pctWidth>
            </wp14:sizeRelH>
            <wp14:sizeRelV relativeFrom="margin">
              <wp14:pctHeight>0</wp14:pctHeight>
            </wp14:sizeRelV>
          </wp:anchor>
        </w:drawing>
      </w:r>
    </w:p>
    <w:p w14:paraId="600100CF" w14:textId="6E6C35C0" w:rsidR="00BC6B8C" w:rsidRDefault="00BC6B8C" w:rsidP="00BC6B8C">
      <w:pPr>
        <w:spacing w:line="276" w:lineRule="auto"/>
        <w:jc w:val="both"/>
        <w:rPr>
          <w:rStyle w:val="Zdraznn"/>
          <w:rFonts w:ascii="Arial" w:hAnsi="Arial" w:cs="Arial"/>
          <w:i w:val="0"/>
          <w:iCs w:val="0"/>
          <w:color w:val="000000"/>
          <w:sz w:val="24"/>
          <w:lang w:val="cs-CZ"/>
        </w:rPr>
      </w:pPr>
      <w:r w:rsidRPr="00415417">
        <w:rPr>
          <w:rStyle w:val="Zdraznn"/>
          <w:rFonts w:ascii="Arial" w:hAnsi="Arial" w:cs="Arial"/>
          <w:i w:val="0"/>
          <w:iCs w:val="0"/>
          <w:color w:val="000000"/>
          <w:sz w:val="24"/>
          <w:lang w:val="cs-CZ"/>
        </w:rPr>
        <w:t xml:space="preserve">V současnosti pomáhá </w:t>
      </w:r>
      <w:proofErr w:type="spellStart"/>
      <w:r w:rsidRPr="00415417">
        <w:rPr>
          <w:rStyle w:val="Zdraznn"/>
          <w:rFonts w:ascii="Arial" w:hAnsi="Arial" w:cs="Arial"/>
          <w:i w:val="0"/>
          <w:iCs w:val="0"/>
          <w:color w:val="000000"/>
          <w:sz w:val="24"/>
          <w:lang w:val="cs-CZ"/>
        </w:rPr>
        <w:t>Sterillium</w:t>
      </w:r>
      <w:proofErr w:type="spellEnd"/>
      <w:r w:rsidRPr="00415417">
        <w:rPr>
          <w:rStyle w:val="Zdraznn"/>
          <w:rFonts w:ascii="Arial" w:hAnsi="Arial" w:cs="Arial"/>
          <w:i w:val="0"/>
          <w:iCs w:val="0"/>
          <w:color w:val="000000"/>
          <w:sz w:val="24"/>
          <w:lang w:val="cs-CZ"/>
        </w:rPr>
        <w:t xml:space="preserve"> zdravotníkům v čtyřiceti zemích světa při čtyřech miliardách desinfekčních cyklů ročně. Pouhých třicet sekund stačí, aby zredukovalo tranzitorní flóru víc než o 99,99 %. Devadesát sekund pak zajistí plnou chirurgickou desinfekci rukou, a výrazně tak sníží riziko infekce. </w:t>
      </w:r>
    </w:p>
    <w:p w14:paraId="783E9F29" w14:textId="77777777" w:rsidR="00415417" w:rsidRPr="00415417" w:rsidRDefault="00415417" w:rsidP="00BC6B8C">
      <w:pPr>
        <w:spacing w:line="276" w:lineRule="auto"/>
        <w:jc w:val="both"/>
        <w:rPr>
          <w:rStyle w:val="Zdraznn"/>
          <w:rFonts w:ascii="Arial" w:hAnsi="Arial" w:cs="Arial"/>
          <w:i w:val="0"/>
          <w:iCs w:val="0"/>
          <w:color w:val="000000"/>
          <w:sz w:val="24"/>
          <w:lang w:val="cs-CZ"/>
        </w:rPr>
      </w:pPr>
    </w:p>
    <w:p w14:paraId="2188EF00" w14:textId="77777777" w:rsidR="00BC6B8C" w:rsidRPr="00415417" w:rsidRDefault="00BC6B8C" w:rsidP="00BC6B8C">
      <w:pPr>
        <w:spacing w:line="276" w:lineRule="auto"/>
        <w:jc w:val="both"/>
        <w:rPr>
          <w:rStyle w:val="Zdraznn"/>
          <w:rFonts w:ascii="Arial" w:hAnsi="Arial" w:cs="Arial"/>
          <w:i w:val="0"/>
          <w:iCs w:val="0"/>
          <w:color w:val="000000"/>
          <w:sz w:val="24"/>
          <w:lang w:val="cs-CZ"/>
        </w:rPr>
      </w:pPr>
      <w:r w:rsidRPr="00415417">
        <w:rPr>
          <w:rStyle w:val="Zdraznn"/>
          <w:rFonts w:ascii="Arial" w:hAnsi="Arial" w:cs="Arial"/>
          <w:i w:val="0"/>
          <w:iCs w:val="0"/>
          <w:color w:val="000000"/>
          <w:sz w:val="24"/>
          <w:lang w:val="cs-CZ"/>
        </w:rPr>
        <w:t xml:space="preserve">Za padesát pět let své existence se </w:t>
      </w:r>
      <w:proofErr w:type="spellStart"/>
      <w:r w:rsidRPr="00415417">
        <w:rPr>
          <w:rStyle w:val="Zdraznn"/>
          <w:rFonts w:ascii="Arial" w:hAnsi="Arial" w:cs="Arial"/>
          <w:i w:val="0"/>
          <w:iCs w:val="0"/>
          <w:color w:val="000000"/>
          <w:sz w:val="24"/>
          <w:lang w:val="cs-CZ"/>
        </w:rPr>
        <w:t>Sterillium</w:t>
      </w:r>
      <w:proofErr w:type="spellEnd"/>
      <w:r w:rsidRPr="00415417">
        <w:rPr>
          <w:rStyle w:val="Zdraznn"/>
          <w:rFonts w:ascii="Arial" w:hAnsi="Arial" w:cs="Arial"/>
          <w:i w:val="0"/>
          <w:iCs w:val="0"/>
          <w:color w:val="000000"/>
          <w:sz w:val="24"/>
          <w:lang w:val="cs-CZ"/>
        </w:rPr>
        <w:t xml:space="preserve"> stalo neodmyslitelnou součástí ambulancí, ordinací a operačních sálů a synonymem alkoholové desinfekce rukou.</w:t>
      </w:r>
    </w:p>
    <w:p w14:paraId="743153ED" w14:textId="77777777" w:rsidR="00EE0CD7" w:rsidRPr="00415417" w:rsidRDefault="00EE0CD7" w:rsidP="00326697">
      <w:pPr>
        <w:spacing w:line="276" w:lineRule="auto"/>
        <w:jc w:val="both"/>
        <w:rPr>
          <w:rStyle w:val="Zdraznn"/>
          <w:rFonts w:ascii="Arial" w:hAnsi="Arial" w:cs="Arial"/>
          <w:i w:val="0"/>
          <w:iCs w:val="0"/>
          <w:color w:val="000000"/>
          <w:sz w:val="24"/>
          <w:lang w:val="cs-CZ"/>
        </w:rPr>
      </w:pPr>
    </w:p>
    <w:p w14:paraId="001193AC" w14:textId="3426D65C" w:rsidR="00384E4E" w:rsidRPr="00415417" w:rsidRDefault="00384E4E" w:rsidP="00326697">
      <w:pPr>
        <w:spacing w:line="276" w:lineRule="auto"/>
        <w:jc w:val="both"/>
        <w:rPr>
          <w:rFonts w:ascii="Arial" w:eastAsia="Cambria" w:hAnsi="Arial" w:cs="Arial"/>
          <w:b/>
          <w:color w:val="009BDF"/>
          <w:szCs w:val="20"/>
          <w:lang w:val="cs-CZ"/>
        </w:rPr>
      </w:pPr>
    </w:p>
    <w:p w14:paraId="043D1E30" w14:textId="084E8620" w:rsidR="00326697" w:rsidRPr="00415417" w:rsidRDefault="00326697" w:rsidP="00326697">
      <w:pPr>
        <w:spacing w:line="276" w:lineRule="auto"/>
        <w:jc w:val="both"/>
        <w:rPr>
          <w:rFonts w:ascii="Arial" w:eastAsia="Cambria" w:hAnsi="Arial" w:cs="Arial"/>
          <w:b/>
          <w:color w:val="009BDF"/>
          <w:szCs w:val="20"/>
          <w:lang w:val="cs-CZ"/>
        </w:rPr>
      </w:pPr>
      <w:r w:rsidRPr="00415417">
        <w:rPr>
          <w:rFonts w:ascii="Arial" w:hAnsi="Arial" w:cs="Arial"/>
          <w:b/>
          <w:color w:val="002F87"/>
          <w:sz w:val="19"/>
          <w:szCs w:val="19"/>
          <w:lang w:val="cs-CZ"/>
        </w:rPr>
        <w:t>Společnost HARTMANN –</w:t>
      </w:r>
      <w:r w:rsidRPr="00415417">
        <w:rPr>
          <w:rFonts w:ascii="Arial" w:eastAsia="Cambria" w:hAnsi="Arial" w:cs="Arial"/>
          <w:b/>
          <w:color w:val="009BDF"/>
          <w:szCs w:val="20"/>
          <w:lang w:val="cs-CZ"/>
        </w:rPr>
        <w:t xml:space="preserve"> </w:t>
      </w:r>
      <w:r w:rsidRPr="00415417">
        <w:rPr>
          <w:rFonts w:ascii="Arial" w:hAnsi="Arial" w:cs="Arial"/>
          <w:b/>
          <w:color w:val="002F87"/>
          <w:sz w:val="19"/>
          <w:szCs w:val="19"/>
          <w:lang w:val="cs-CZ"/>
        </w:rPr>
        <w:t>RICO</w:t>
      </w:r>
      <w:r w:rsidRPr="00415417">
        <w:rPr>
          <w:rFonts w:ascii="Arial" w:eastAsia="Cambria" w:hAnsi="Arial" w:cs="Arial"/>
          <w:b/>
          <w:color w:val="009BDF"/>
          <w:szCs w:val="20"/>
          <w:lang w:val="cs-CZ"/>
        </w:rPr>
        <w:t xml:space="preserve"> </w:t>
      </w:r>
    </w:p>
    <w:p w14:paraId="26F44F07" w14:textId="4488FBEF" w:rsidR="00C01A44" w:rsidRPr="00415417" w:rsidRDefault="00C01A44" w:rsidP="00513038">
      <w:pPr>
        <w:jc w:val="both"/>
        <w:rPr>
          <w:rFonts w:ascii="Arial" w:hAnsi="Arial" w:cs="Arial"/>
          <w:bCs/>
          <w:sz w:val="22"/>
          <w:szCs w:val="22"/>
          <w:lang w:val="cs-CZ"/>
        </w:rPr>
      </w:pPr>
      <w:r w:rsidRPr="002F0D46">
        <w:rPr>
          <w:rFonts w:ascii="Arial" w:eastAsia="Cambria" w:hAnsi="Arial" w:cs="Arial"/>
          <w:bCs/>
          <w:szCs w:val="20"/>
          <w:lang w:val="cs-CZ"/>
        </w:rPr>
        <w:t xml:space="preserve">Společnost HARTMANN – RICO a.s. patří mezi nejvýznamnější výrobce a distributory zdravotnických prostředků a hygienických výrobků v České republice. Vznikla v roce 1991 vstupem společnosti PAUL HARTMANN AG do tehdejšího podniku </w:t>
      </w:r>
      <w:proofErr w:type="spellStart"/>
      <w:r w:rsidRPr="002F0D46">
        <w:rPr>
          <w:rFonts w:ascii="Arial" w:eastAsia="Cambria" w:hAnsi="Arial" w:cs="Arial"/>
          <w:bCs/>
          <w:szCs w:val="20"/>
          <w:lang w:val="cs-CZ"/>
        </w:rPr>
        <w:t>Rico</w:t>
      </w:r>
      <w:proofErr w:type="spellEnd"/>
      <w:r w:rsidRPr="002F0D46">
        <w:rPr>
          <w:rFonts w:ascii="Arial" w:eastAsia="Cambria" w:hAnsi="Arial" w:cs="Arial"/>
          <w:bCs/>
          <w:szCs w:val="20"/>
          <w:lang w:val="cs-CZ"/>
        </w:rPr>
        <w:t xml:space="preserve"> Veverská Bítýška. Společnost je součástí mezinárodní skupiny HARTMANN se sídlem v </w:t>
      </w:r>
      <w:proofErr w:type="spellStart"/>
      <w:r w:rsidRPr="002F0D46">
        <w:rPr>
          <w:rFonts w:ascii="Arial" w:eastAsia="Cambria" w:hAnsi="Arial" w:cs="Arial"/>
          <w:bCs/>
          <w:szCs w:val="20"/>
          <w:lang w:val="cs-CZ"/>
        </w:rPr>
        <w:t>Heidenheimu</w:t>
      </w:r>
      <w:proofErr w:type="spellEnd"/>
      <w:r w:rsidRPr="002F0D46">
        <w:rPr>
          <w:rFonts w:ascii="Arial" w:eastAsia="Cambria" w:hAnsi="Arial" w:cs="Arial"/>
          <w:bCs/>
          <w:szCs w:val="20"/>
          <w:lang w:val="cs-CZ"/>
        </w:rPr>
        <w:t xml:space="preserve"> v Německu. </w:t>
      </w:r>
      <w:r>
        <w:rPr>
          <w:rFonts w:ascii="Arial" w:eastAsia="Cambria" w:hAnsi="Arial" w:cs="Arial"/>
          <w:bCs/>
          <w:szCs w:val="20"/>
          <w:lang w:val="cs-CZ"/>
        </w:rPr>
        <w:t xml:space="preserve">V České republice </w:t>
      </w:r>
      <w:r w:rsidRPr="002F0D46">
        <w:rPr>
          <w:rFonts w:ascii="Arial" w:eastAsia="Cambria" w:hAnsi="Arial" w:cs="Arial"/>
          <w:bCs/>
          <w:szCs w:val="20"/>
          <w:lang w:val="cs-CZ"/>
        </w:rPr>
        <w:t>zaměstnává celkově více než 1 650 zaměstnanců</w:t>
      </w:r>
      <w:r>
        <w:rPr>
          <w:rFonts w:ascii="Arial" w:eastAsia="Cambria" w:hAnsi="Arial" w:cs="Arial"/>
          <w:bCs/>
          <w:szCs w:val="20"/>
          <w:lang w:val="cs-CZ"/>
        </w:rPr>
        <w:t>. Ve svých čtyřech výrobních lokalitách (Veverská Bítýška, Zastávka u Brna, Havlíčkův Brod a Chvalkovice) se specializuje na výrobu jednorázového operačního krytí, setů a ochranných pomůcek pro operační sály.</w:t>
      </w:r>
    </w:p>
    <w:sectPr w:rsidR="00C01A44" w:rsidRPr="00415417" w:rsidSect="00967B99">
      <w:headerReference w:type="default" r:id="rId16"/>
      <w:footerReference w:type="even" r:id="rId17"/>
      <w:footerReference w:type="default" r:id="rId18"/>
      <w:footerReference w:type="first" r:id="rId19"/>
      <w:pgSz w:w="11900" w:h="16840"/>
      <w:pgMar w:top="709" w:right="1134" w:bottom="1440" w:left="851" w:header="708" w:footer="5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38B0" w14:textId="77777777" w:rsidR="000E6FDB" w:rsidRDefault="000E6FDB" w:rsidP="00442139">
      <w:r>
        <w:separator/>
      </w:r>
    </w:p>
  </w:endnote>
  <w:endnote w:type="continuationSeparator" w:id="0">
    <w:p w14:paraId="60C7F7F3" w14:textId="77777777" w:rsidR="000E6FDB" w:rsidRDefault="000E6FDB" w:rsidP="0044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Cronos Pro">
    <w:altName w:val="Calibri"/>
    <w:charset w:val="00"/>
    <w:family w:val="auto"/>
    <w:pitch w:val="variable"/>
    <w:sig w:usb0="00000001" w:usb1="5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MyriadPro-Bold">
    <w:altName w:val="Calibri"/>
    <w:panose1 w:val="00000000000000000000"/>
    <w:charset w:val="4D"/>
    <w:family w:val="auto"/>
    <w:notTrueType/>
    <w:pitch w:val="default"/>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F7E3" w14:textId="77777777" w:rsidR="00A17616" w:rsidRDefault="00A17616" w:rsidP="00967B9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DAB99A" w14:textId="77777777" w:rsidR="00A17616" w:rsidRDefault="00A176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C7FE" w14:textId="77777777" w:rsidR="00A17616" w:rsidRDefault="00A17616">
    <w:pPr>
      <w:pStyle w:val="Zpat"/>
      <w:rPr>
        <w:rFonts w:ascii="Arial" w:hAnsi="Arial" w:cs="Arial"/>
        <w:b/>
        <w:color w:val="0D3062"/>
        <w:sz w:val="19"/>
        <w:szCs w:val="19"/>
      </w:rPr>
    </w:pPr>
  </w:p>
  <w:p w14:paraId="66FC3184" w14:textId="101BCFED" w:rsidR="00A17616" w:rsidRPr="00B071DE" w:rsidRDefault="00A17616">
    <w:pPr>
      <w:pStyle w:val="Zpat"/>
      <w:rPr>
        <w:rFonts w:ascii="Arial" w:hAnsi="Arial" w:cs="Arial"/>
        <w:b/>
        <w:color w:val="0D3062"/>
        <w:sz w:val="19"/>
        <w:szCs w:val="19"/>
      </w:rPr>
    </w:pPr>
    <w:r>
      <w:rPr>
        <w:rFonts w:ascii="Arial" w:hAnsi="Arial" w:cs="Arial"/>
        <w:b/>
        <w:color w:val="0D3062"/>
        <w:sz w:val="19"/>
        <w:szCs w:val="19"/>
      </w:rPr>
      <w:t xml:space="preserve"> </w:t>
    </w:r>
  </w:p>
  <w:p w14:paraId="3DAA4B3C" w14:textId="09E1CC0C" w:rsidR="00A17616" w:rsidRDefault="00A17616" w:rsidP="00A216C0">
    <w:pPr>
      <w:pStyle w:val="Zpat"/>
      <w:rPr>
        <w:rFonts w:ascii="Arial" w:hAnsi="Arial" w:cs="Arial"/>
        <w:sz w:val="19"/>
        <w:szCs w:val="19"/>
      </w:rPr>
    </w:pPr>
    <w:r w:rsidRPr="009C1DDB">
      <w:rPr>
        <w:rFonts w:ascii="Arial" w:hAnsi="Arial" w:cs="Arial"/>
        <w:noProof/>
        <w:color w:val="002F87"/>
        <w:sz w:val="19"/>
        <w:szCs w:val="19"/>
        <w:lang w:val="en-US" w:eastAsia="en-US"/>
      </w:rPr>
      <w:drawing>
        <wp:anchor distT="0" distB="0" distL="114300" distR="114300" simplePos="0" relativeHeight="251667456" behindDoc="1" locked="0" layoutInCell="1" allowOverlap="1" wp14:anchorId="2D6C1A94" wp14:editId="160D50F2">
          <wp:simplePos x="0" y="0"/>
          <wp:positionH relativeFrom="column">
            <wp:posOffset>5076825</wp:posOffset>
          </wp:positionH>
          <wp:positionV relativeFrom="page">
            <wp:posOffset>9241790</wp:posOffset>
          </wp:positionV>
          <wp:extent cx="1106805" cy="953770"/>
          <wp:effectExtent l="0" t="0" r="10795" b="1143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val="0"/>
                      </a:ext>
                    </a:extLst>
                  </a:blip>
                  <a:srcRect l="18563" t="21557" r="20941" b="21595"/>
                  <a:stretch/>
                </pic:blipFill>
                <pic:spPr bwMode="auto">
                  <a:xfrm>
                    <a:off x="0" y="0"/>
                    <a:ext cx="1106805" cy="9537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sz w:val="19"/>
        <w:szCs w:val="19"/>
      </w:rPr>
      <w:t xml:space="preserve">   </w:t>
    </w:r>
  </w:p>
  <w:p w14:paraId="365DA79A" w14:textId="06EFA69E" w:rsidR="00A17616" w:rsidRDefault="00A17616" w:rsidP="00A216C0">
    <w:pPr>
      <w:pStyle w:val="Zpat"/>
      <w:rPr>
        <w:rFonts w:ascii="Arial" w:hAnsi="Arial" w:cs="Arial"/>
        <w:sz w:val="19"/>
        <w:szCs w:val="19"/>
      </w:rPr>
    </w:pPr>
  </w:p>
  <w:p w14:paraId="32D7B758" w14:textId="18A16A70" w:rsidR="00A17616" w:rsidRDefault="00A17616" w:rsidP="00A216C0">
    <w:pPr>
      <w:pStyle w:val="Zpat"/>
      <w:rPr>
        <w:rFonts w:ascii="Arial" w:hAnsi="Arial" w:cs="Arial"/>
        <w:sz w:val="19"/>
        <w:szCs w:val="19"/>
      </w:rPr>
    </w:pPr>
  </w:p>
  <w:p w14:paraId="037CF866" w14:textId="77777777" w:rsidR="00A17616" w:rsidRPr="00B071DE" w:rsidRDefault="00A17616" w:rsidP="00A216C0">
    <w:pPr>
      <w:pStyle w:val="Zpat"/>
      <w:rPr>
        <w:rFonts w:ascii="Arial" w:hAnsi="Arial" w:cs="Arial"/>
        <w:sz w:val="19"/>
        <w:szCs w:val="19"/>
      </w:rPr>
    </w:pPr>
  </w:p>
  <w:p w14:paraId="491510DE" w14:textId="77777777" w:rsidR="00A17616" w:rsidRPr="00B071DE" w:rsidRDefault="00A17616">
    <w:pPr>
      <w:pStyle w:val="Zpat"/>
      <w:rPr>
        <w:rFonts w:ascii="Arial" w:hAnsi="Arial" w:cs="Arial"/>
        <w:sz w:val="19"/>
        <w:szCs w:val="19"/>
      </w:rPr>
    </w:pPr>
  </w:p>
  <w:p w14:paraId="4834E6D8" w14:textId="77777777" w:rsidR="00A17616" w:rsidRDefault="00A17616">
    <w:pPr>
      <w:pStyle w:val="Zpat"/>
      <w:rPr>
        <w:rFonts w:ascii="Arial" w:hAnsi="Arial" w:cs="Arial"/>
        <w:b/>
        <w:color w:val="0D3062"/>
        <w:sz w:val="19"/>
        <w:szCs w:val="19"/>
      </w:rPr>
    </w:pPr>
    <w:r>
      <w:rPr>
        <w:rFonts w:ascii="Arial" w:hAnsi="Arial" w:cs="Arial"/>
        <w:b/>
        <w:color w:val="0D3062"/>
        <w:sz w:val="19"/>
        <w:szCs w:val="19"/>
      </w:rPr>
      <w:t xml:space="preserve"> </w:t>
    </w:r>
  </w:p>
  <w:p w14:paraId="3088D046" w14:textId="12A9E537" w:rsidR="00A17616" w:rsidRPr="009C1DDB" w:rsidRDefault="00A17616" w:rsidP="00967B99">
    <w:pPr>
      <w:pStyle w:val="Zpat"/>
      <w:framePr w:wrap="around" w:vAnchor="text" w:hAnchor="page" w:x="5892" w:y="119"/>
      <w:rPr>
        <w:rStyle w:val="slostrnky"/>
        <w:rFonts w:ascii="Arial" w:hAnsi="Arial" w:cs="Arial"/>
        <w:b/>
        <w:color w:val="002F87"/>
        <w:sz w:val="16"/>
        <w:szCs w:val="16"/>
      </w:rPr>
    </w:pPr>
    <w:r w:rsidRPr="00967B99">
      <w:rPr>
        <w:rStyle w:val="slostrnky"/>
        <w:rFonts w:ascii="Arial" w:hAnsi="Arial" w:cs="Arial"/>
        <w:b/>
        <w:color w:val="0D3062"/>
        <w:sz w:val="16"/>
        <w:szCs w:val="16"/>
      </w:rPr>
      <w:fldChar w:fldCharType="begin"/>
    </w:r>
    <w:r w:rsidRPr="00967B99">
      <w:rPr>
        <w:rStyle w:val="slostrnky"/>
        <w:rFonts w:ascii="Arial" w:hAnsi="Arial" w:cs="Arial"/>
        <w:b/>
        <w:color w:val="0D3062"/>
        <w:sz w:val="16"/>
        <w:szCs w:val="16"/>
      </w:rPr>
      <w:instrText xml:space="preserve">PAGE  </w:instrText>
    </w:r>
    <w:r w:rsidRPr="00967B99">
      <w:rPr>
        <w:rStyle w:val="slostrnky"/>
        <w:rFonts w:ascii="Arial" w:hAnsi="Arial" w:cs="Arial"/>
        <w:b/>
        <w:color w:val="0D3062"/>
        <w:sz w:val="16"/>
        <w:szCs w:val="16"/>
      </w:rPr>
      <w:fldChar w:fldCharType="separate"/>
    </w:r>
    <w:r w:rsidR="00FC4B0D">
      <w:rPr>
        <w:rStyle w:val="slostrnky"/>
        <w:rFonts w:ascii="Arial" w:hAnsi="Arial" w:cs="Arial"/>
        <w:b/>
        <w:noProof/>
        <w:color w:val="0D3062"/>
        <w:sz w:val="16"/>
        <w:szCs w:val="16"/>
      </w:rPr>
      <w:t>2</w:t>
    </w:r>
    <w:r w:rsidRPr="00967B99">
      <w:rPr>
        <w:rStyle w:val="slostrnky"/>
        <w:rFonts w:ascii="Arial" w:hAnsi="Arial" w:cs="Arial"/>
        <w:b/>
        <w:color w:val="0D3062"/>
        <w:sz w:val="16"/>
        <w:szCs w:val="16"/>
      </w:rPr>
      <w:fldChar w:fldCharType="end"/>
    </w:r>
  </w:p>
  <w:p w14:paraId="0BAAE52D" w14:textId="77777777" w:rsidR="00A17616" w:rsidRPr="00B071DE" w:rsidRDefault="00A17616" w:rsidP="00967B99">
    <w:pPr>
      <w:pStyle w:val="Zpat"/>
      <w:jc w:val="center"/>
      <w:rPr>
        <w:rFonts w:ascii="Arial" w:hAnsi="Arial" w:cs="Arial"/>
        <w:b/>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7E1D" w14:textId="7FC7E251" w:rsidR="00A17616" w:rsidRDefault="00A17616" w:rsidP="00967B99">
    <w:pPr>
      <w:pStyle w:val="Zpat"/>
      <w:rPr>
        <w:rFonts w:ascii="Arial" w:hAnsi="Arial" w:cs="Arial"/>
        <w:b/>
        <w:color w:val="0D3062"/>
        <w:sz w:val="19"/>
        <w:szCs w:val="19"/>
      </w:rPr>
    </w:pPr>
  </w:p>
  <w:p w14:paraId="12B7E246" w14:textId="6326620D" w:rsidR="00A17616" w:rsidRPr="007A7FAA" w:rsidRDefault="00A17616" w:rsidP="00967B99">
    <w:pPr>
      <w:pStyle w:val="Zpat"/>
      <w:rPr>
        <w:rFonts w:ascii="Arial" w:hAnsi="Arial" w:cs="Arial"/>
        <w:b/>
        <w:color w:val="002F87"/>
        <w:sz w:val="19"/>
        <w:szCs w:val="19"/>
        <w:lang w:val="cs-CZ"/>
      </w:rPr>
    </w:pPr>
    <w:r w:rsidRPr="007A7FAA">
      <w:rPr>
        <w:rFonts w:ascii="Arial" w:hAnsi="Arial" w:cs="Arial"/>
        <w:noProof/>
        <w:color w:val="002F87"/>
        <w:sz w:val="19"/>
        <w:szCs w:val="19"/>
        <w:lang w:val="cs-CZ" w:eastAsia="en-US"/>
      </w:rPr>
      <w:drawing>
        <wp:anchor distT="0" distB="0" distL="114300" distR="114300" simplePos="0" relativeHeight="251665408" behindDoc="1" locked="0" layoutInCell="1" allowOverlap="1" wp14:anchorId="04C8545A" wp14:editId="6DB361B1">
          <wp:simplePos x="0" y="0"/>
          <wp:positionH relativeFrom="column">
            <wp:posOffset>5166995</wp:posOffset>
          </wp:positionH>
          <wp:positionV relativeFrom="page">
            <wp:posOffset>9171305</wp:posOffset>
          </wp:positionV>
          <wp:extent cx="1107249" cy="953770"/>
          <wp:effectExtent l="0" t="0" r="10795" b="114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Z.jpg"/>
                  <pic:cNvPicPr/>
                </pic:nvPicPr>
                <pic:blipFill rotWithShape="1">
                  <a:blip r:embed="rId1">
                    <a:extLst>
                      <a:ext uri="{28A0092B-C50C-407E-A947-70E740481C1C}">
                        <a14:useLocalDpi xmlns:a14="http://schemas.microsoft.com/office/drawing/2010/main" val="0"/>
                      </a:ext>
                    </a:extLst>
                  </a:blip>
                  <a:srcRect l="18563" t="21557" r="20941" b="21595"/>
                  <a:stretch/>
                </pic:blipFill>
                <pic:spPr bwMode="auto">
                  <a:xfrm>
                    <a:off x="0" y="0"/>
                    <a:ext cx="1107249" cy="9537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A7FAA">
      <w:rPr>
        <w:rFonts w:ascii="Arial" w:hAnsi="Arial" w:cs="Arial"/>
        <w:b/>
        <w:color w:val="002F87"/>
        <w:sz w:val="19"/>
        <w:szCs w:val="19"/>
        <w:lang w:val="cs-CZ"/>
      </w:rPr>
      <w:t>HARTMANN – RICO</w:t>
    </w:r>
    <w:r w:rsidR="007A7FAA" w:rsidRPr="007A7FAA">
      <w:rPr>
        <w:rFonts w:ascii="Arial" w:hAnsi="Arial" w:cs="Arial"/>
        <w:b/>
        <w:color w:val="002F87"/>
        <w:sz w:val="19"/>
        <w:szCs w:val="19"/>
        <w:lang w:val="cs-CZ"/>
      </w:rPr>
      <w:t>,</w:t>
    </w:r>
    <w:r w:rsidRPr="007A7FAA">
      <w:rPr>
        <w:rFonts w:ascii="Arial" w:hAnsi="Arial" w:cs="Arial"/>
        <w:b/>
        <w:color w:val="002F87"/>
        <w:sz w:val="19"/>
        <w:szCs w:val="19"/>
        <w:lang w:val="cs-CZ"/>
      </w:rPr>
      <w:t xml:space="preserve"> a.</w:t>
    </w:r>
    <w:r w:rsidR="007A7FAA" w:rsidRPr="007A7FAA">
      <w:rPr>
        <w:rFonts w:ascii="Arial" w:hAnsi="Arial" w:cs="Arial"/>
        <w:b/>
        <w:color w:val="002F87"/>
        <w:sz w:val="19"/>
        <w:szCs w:val="19"/>
        <w:lang w:val="cs-CZ"/>
      </w:rPr>
      <w:t xml:space="preserve"> </w:t>
    </w:r>
    <w:r w:rsidRPr="007A7FAA">
      <w:rPr>
        <w:rFonts w:ascii="Arial" w:hAnsi="Arial" w:cs="Arial"/>
        <w:b/>
        <w:color w:val="002F87"/>
        <w:sz w:val="19"/>
        <w:szCs w:val="19"/>
        <w:lang w:val="cs-CZ"/>
      </w:rPr>
      <w:t>s.</w:t>
    </w:r>
  </w:p>
  <w:p w14:paraId="337052B3" w14:textId="21A303CE" w:rsidR="00A17616" w:rsidRPr="007A7FAA" w:rsidRDefault="00A17616" w:rsidP="00967B99">
    <w:pPr>
      <w:pStyle w:val="Zpat"/>
      <w:rPr>
        <w:rFonts w:ascii="Arial" w:hAnsi="Arial" w:cs="Arial"/>
        <w:sz w:val="19"/>
        <w:szCs w:val="19"/>
        <w:lang w:val="cs-CZ"/>
      </w:rPr>
    </w:pPr>
    <w:r w:rsidRPr="007A7FAA">
      <w:rPr>
        <w:rFonts w:ascii="Arial" w:hAnsi="Arial" w:cs="Arial"/>
        <w:sz w:val="19"/>
        <w:szCs w:val="19"/>
        <w:lang w:val="cs-CZ"/>
      </w:rPr>
      <w:t>Masarykovo nám. 77, 664 71 Veverská Bítýška</w:t>
    </w:r>
  </w:p>
  <w:p w14:paraId="77217600" w14:textId="77777777" w:rsidR="00A17616" w:rsidRPr="007A7FAA" w:rsidRDefault="00A17616" w:rsidP="00967B99">
    <w:pPr>
      <w:pStyle w:val="Zpat"/>
      <w:rPr>
        <w:rFonts w:ascii="Arial" w:hAnsi="Arial" w:cs="Arial"/>
        <w:sz w:val="19"/>
        <w:szCs w:val="19"/>
        <w:lang w:val="cs-CZ"/>
      </w:rPr>
    </w:pPr>
  </w:p>
  <w:p w14:paraId="59B8E5CE" w14:textId="77777777" w:rsidR="00A17616" w:rsidRPr="007A7FAA" w:rsidRDefault="00A17616" w:rsidP="00967B99">
    <w:pPr>
      <w:pStyle w:val="Zpat"/>
      <w:rPr>
        <w:rFonts w:ascii="Arial" w:hAnsi="Arial" w:cs="Arial"/>
        <w:color w:val="002F87"/>
        <w:sz w:val="19"/>
        <w:szCs w:val="19"/>
        <w:lang w:val="cs-CZ"/>
      </w:rPr>
    </w:pPr>
    <w:r w:rsidRPr="007A7FAA">
      <w:rPr>
        <w:rFonts w:ascii="Arial" w:hAnsi="Arial" w:cs="Arial"/>
        <w:b/>
        <w:color w:val="002F87"/>
        <w:sz w:val="19"/>
        <w:szCs w:val="19"/>
        <w:lang w:val="cs-CZ"/>
      </w:rPr>
      <w:t>Irena Malá</w:t>
    </w:r>
  </w:p>
  <w:p w14:paraId="2555058D" w14:textId="40B383DC" w:rsidR="00A17616" w:rsidRPr="007A7FAA" w:rsidRDefault="00A17616" w:rsidP="00967B99">
    <w:pPr>
      <w:pStyle w:val="Zpat"/>
      <w:rPr>
        <w:rFonts w:ascii="Arial" w:hAnsi="Arial" w:cs="Arial"/>
        <w:sz w:val="19"/>
        <w:szCs w:val="19"/>
        <w:lang w:val="cs-CZ"/>
      </w:rPr>
    </w:pPr>
    <w:r w:rsidRPr="007A7FAA">
      <w:rPr>
        <w:rFonts w:ascii="Arial" w:hAnsi="Arial" w:cs="Arial"/>
        <w:sz w:val="19"/>
        <w:szCs w:val="19"/>
        <w:lang w:val="cs-CZ"/>
      </w:rPr>
      <w:t>724 671 102</w:t>
    </w:r>
  </w:p>
  <w:p w14:paraId="49C2B369" w14:textId="77777777" w:rsidR="00A17616" w:rsidRPr="007A7FAA" w:rsidRDefault="00A17616" w:rsidP="00967B99">
    <w:pPr>
      <w:pStyle w:val="Zpat"/>
      <w:rPr>
        <w:rFonts w:ascii="Arial" w:hAnsi="Arial" w:cs="Arial"/>
        <w:sz w:val="19"/>
        <w:szCs w:val="19"/>
        <w:lang w:val="cs-CZ"/>
      </w:rPr>
    </w:pPr>
    <w:r w:rsidRPr="007A7FAA">
      <w:rPr>
        <w:rFonts w:ascii="Arial" w:hAnsi="Arial" w:cs="Arial"/>
        <w:sz w:val="19"/>
        <w:szCs w:val="19"/>
        <w:lang w:val="cs-CZ"/>
      </w:rPr>
      <w:t>irena.mala@hartmann.info</w:t>
    </w:r>
  </w:p>
  <w:p w14:paraId="4D699E08" w14:textId="77777777" w:rsidR="00A17616" w:rsidRPr="00042A29" w:rsidRDefault="00A17616" w:rsidP="00967B99">
    <w:pPr>
      <w:pStyle w:val="Zpat"/>
      <w:rPr>
        <w:rFonts w:ascii="Arial" w:hAnsi="Arial" w:cs="Arial"/>
        <w:sz w:val="19"/>
        <w:szCs w:val="19"/>
        <w:lang w:val="de-DE"/>
      </w:rPr>
    </w:pPr>
  </w:p>
  <w:p w14:paraId="67E07F68" w14:textId="77777777" w:rsidR="00A17616" w:rsidRPr="009C1DDB" w:rsidRDefault="00A17616" w:rsidP="00967B99">
    <w:pPr>
      <w:pStyle w:val="Zpat"/>
      <w:rPr>
        <w:rFonts w:ascii="Arial" w:hAnsi="Arial" w:cs="Arial"/>
        <w:b/>
        <w:color w:val="002F87"/>
        <w:sz w:val="19"/>
        <w:szCs w:val="19"/>
      </w:rPr>
    </w:pPr>
    <w:r w:rsidRPr="009C1DDB">
      <w:rPr>
        <w:rFonts w:ascii="Arial" w:hAnsi="Arial" w:cs="Arial"/>
        <w:b/>
        <w:color w:val="002F87"/>
        <w:sz w:val="19"/>
        <w:szCs w:val="19"/>
      </w:rPr>
      <w:t>www.hartmann.cz</w:t>
    </w:r>
  </w:p>
  <w:p w14:paraId="2A84A534" w14:textId="718FED0B" w:rsidR="00A17616" w:rsidRPr="009C1DDB" w:rsidRDefault="00A17616" w:rsidP="009C1DDB">
    <w:pPr>
      <w:pStyle w:val="Zpat"/>
      <w:framePr w:wrap="around" w:vAnchor="text" w:hAnchor="page" w:x="5892" w:y="141"/>
      <w:jc w:val="center"/>
      <w:rPr>
        <w:rStyle w:val="slostrnky"/>
        <w:rFonts w:ascii="Arial" w:hAnsi="Arial" w:cs="Arial"/>
        <w:b/>
        <w:color w:val="002F87"/>
        <w:sz w:val="16"/>
        <w:szCs w:val="16"/>
      </w:rPr>
    </w:pPr>
    <w:r w:rsidRPr="009C1DDB">
      <w:rPr>
        <w:rStyle w:val="slostrnky"/>
        <w:rFonts w:ascii="Arial" w:hAnsi="Arial" w:cs="Arial"/>
        <w:b/>
        <w:color w:val="002F87"/>
        <w:sz w:val="16"/>
        <w:szCs w:val="16"/>
      </w:rPr>
      <w:fldChar w:fldCharType="begin"/>
    </w:r>
    <w:r w:rsidRPr="009C1DDB">
      <w:rPr>
        <w:rStyle w:val="slostrnky"/>
        <w:rFonts w:ascii="Arial" w:hAnsi="Arial" w:cs="Arial"/>
        <w:b/>
        <w:color w:val="002F87"/>
        <w:sz w:val="16"/>
        <w:szCs w:val="16"/>
      </w:rPr>
      <w:instrText xml:space="preserve">PAGE  </w:instrText>
    </w:r>
    <w:r w:rsidRPr="009C1DDB">
      <w:rPr>
        <w:rStyle w:val="slostrnky"/>
        <w:rFonts w:ascii="Arial" w:hAnsi="Arial" w:cs="Arial"/>
        <w:b/>
        <w:color w:val="002F87"/>
        <w:sz w:val="16"/>
        <w:szCs w:val="16"/>
      </w:rPr>
      <w:fldChar w:fldCharType="separate"/>
    </w:r>
    <w:r w:rsidR="00FC4B0D">
      <w:rPr>
        <w:rStyle w:val="slostrnky"/>
        <w:rFonts w:ascii="Arial" w:hAnsi="Arial" w:cs="Arial"/>
        <w:b/>
        <w:noProof/>
        <w:color w:val="002F87"/>
        <w:sz w:val="16"/>
        <w:szCs w:val="16"/>
      </w:rPr>
      <w:t>1</w:t>
    </w:r>
    <w:r w:rsidRPr="009C1DDB">
      <w:rPr>
        <w:rStyle w:val="slostrnky"/>
        <w:rFonts w:ascii="Arial" w:hAnsi="Arial" w:cs="Arial"/>
        <w:b/>
        <w:color w:val="002F87"/>
        <w:sz w:val="16"/>
        <w:szCs w:val="16"/>
      </w:rPr>
      <w:fldChar w:fldCharType="end"/>
    </w:r>
  </w:p>
  <w:p w14:paraId="3DC28F5C" w14:textId="77777777" w:rsidR="00A17616" w:rsidRDefault="00A17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6B01A" w14:textId="77777777" w:rsidR="000E6FDB" w:rsidRDefault="000E6FDB" w:rsidP="00442139">
      <w:r>
        <w:separator/>
      </w:r>
    </w:p>
  </w:footnote>
  <w:footnote w:type="continuationSeparator" w:id="0">
    <w:p w14:paraId="3635CF81" w14:textId="77777777" w:rsidR="000E6FDB" w:rsidRDefault="000E6FDB" w:rsidP="0044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0FF2" w14:textId="77777777" w:rsidR="00A17616" w:rsidRDefault="00A17616">
    <w:pPr>
      <w:pStyle w:val="Zhlav"/>
    </w:pPr>
  </w:p>
  <w:p w14:paraId="73ACDCF0" w14:textId="77777777" w:rsidR="00A17616" w:rsidRDefault="00A176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5234"/>
    <w:multiLevelType w:val="hybridMultilevel"/>
    <w:tmpl w:val="BA0E27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E263E8"/>
    <w:multiLevelType w:val="hybridMultilevel"/>
    <w:tmpl w:val="0794FE56"/>
    <w:lvl w:ilvl="0" w:tplc="02E68910">
      <w:start w:val="1"/>
      <w:numFmt w:val="bullet"/>
      <w:pStyle w:val="Style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E7EF8"/>
    <w:multiLevelType w:val="multilevel"/>
    <w:tmpl w:val="64AA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443BE"/>
    <w:multiLevelType w:val="multilevel"/>
    <w:tmpl w:val="2AB4B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B20E20"/>
    <w:multiLevelType w:val="hybridMultilevel"/>
    <w:tmpl w:val="3DECD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7B1D2A"/>
    <w:multiLevelType w:val="hybridMultilevel"/>
    <w:tmpl w:val="1770A7E4"/>
    <w:lvl w:ilvl="0" w:tplc="2A46170E">
      <w:start w:val="1"/>
      <w:numFmt w:val="bullet"/>
      <w:pStyle w:val="Textsodrkami"/>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00277"/>
    <w:multiLevelType w:val="hybridMultilevel"/>
    <w:tmpl w:val="818A1F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7DA57A24"/>
    <w:multiLevelType w:val="hybridMultilevel"/>
    <w:tmpl w:val="C6F65502"/>
    <w:lvl w:ilvl="0" w:tplc="643CAB72">
      <w:start w:val="1"/>
      <w:numFmt w:val="bullet"/>
      <w:pStyle w:val="Obsah"/>
      <w:lvlText w:val=""/>
      <w:lvlJc w:val="left"/>
      <w:pPr>
        <w:ind w:left="284" w:hanging="2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39"/>
    <w:rsid w:val="000028CC"/>
    <w:rsid w:val="00042A29"/>
    <w:rsid w:val="000465DF"/>
    <w:rsid w:val="00065237"/>
    <w:rsid w:val="00065DA5"/>
    <w:rsid w:val="0006618F"/>
    <w:rsid w:val="00071108"/>
    <w:rsid w:val="00074462"/>
    <w:rsid w:val="00074D8F"/>
    <w:rsid w:val="000864B8"/>
    <w:rsid w:val="000A005E"/>
    <w:rsid w:val="000C5D82"/>
    <w:rsid w:val="000D1D92"/>
    <w:rsid w:val="000D2080"/>
    <w:rsid w:val="000E1732"/>
    <w:rsid w:val="000E3670"/>
    <w:rsid w:val="000E6FDB"/>
    <w:rsid w:val="000F1DBA"/>
    <w:rsid w:val="000F7825"/>
    <w:rsid w:val="00104455"/>
    <w:rsid w:val="0010559E"/>
    <w:rsid w:val="001100E0"/>
    <w:rsid w:val="001369B8"/>
    <w:rsid w:val="00143D43"/>
    <w:rsid w:val="0015687F"/>
    <w:rsid w:val="00174EE8"/>
    <w:rsid w:val="001A3005"/>
    <w:rsid w:val="001B1552"/>
    <w:rsid w:val="001B4EEE"/>
    <w:rsid w:val="001D4B68"/>
    <w:rsid w:val="001F1FB1"/>
    <w:rsid w:val="00242DEB"/>
    <w:rsid w:val="00245328"/>
    <w:rsid w:val="0026374F"/>
    <w:rsid w:val="00263987"/>
    <w:rsid w:val="00276CF7"/>
    <w:rsid w:val="00285D44"/>
    <w:rsid w:val="002B3333"/>
    <w:rsid w:val="002B36F8"/>
    <w:rsid w:val="002C428B"/>
    <w:rsid w:val="002C6439"/>
    <w:rsid w:val="002C7E35"/>
    <w:rsid w:val="002F1149"/>
    <w:rsid w:val="00300FF0"/>
    <w:rsid w:val="003149CD"/>
    <w:rsid w:val="00314C76"/>
    <w:rsid w:val="00322DCB"/>
    <w:rsid w:val="00326697"/>
    <w:rsid w:val="00330394"/>
    <w:rsid w:val="00352EC8"/>
    <w:rsid w:val="00380A8F"/>
    <w:rsid w:val="003841E0"/>
    <w:rsid w:val="00384E4E"/>
    <w:rsid w:val="00391F4B"/>
    <w:rsid w:val="003A05FD"/>
    <w:rsid w:val="003C335C"/>
    <w:rsid w:val="003C46F9"/>
    <w:rsid w:val="003E557C"/>
    <w:rsid w:val="00415417"/>
    <w:rsid w:val="00442139"/>
    <w:rsid w:val="00443317"/>
    <w:rsid w:val="00450308"/>
    <w:rsid w:val="00451ABD"/>
    <w:rsid w:val="004A40A9"/>
    <w:rsid w:val="004F4D4B"/>
    <w:rsid w:val="00501794"/>
    <w:rsid w:val="00512673"/>
    <w:rsid w:val="00513038"/>
    <w:rsid w:val="00520D8B"/>
    <w:rsid w:val="0053725E"/>
    <w:rsid w:val="00552D01"/>
    <w:rsid w:val="00565B5A"/>
    <w:rsid w:val="00573199"/>
    <w:rsid w:val="0059589B"/>
    <w:rsid w:val="00596AB0"/>
    <w:rsid w:val="005A4B02"/>
    <w:rsid w:val="005B65BC"/>
    <w:rsid w:val="005D4D8E"/>
    <w:rsid w:val="005E201C"/>
    <w:rsid w:val="00603E61"/>
    <w:rsid w:val="006436D6"/>
    <w:rsid w:val="00647D2E"/>
    <w:rsid w:val="00673B1C"/>
    <w:rsid w:val="00675069"/>
    <w:rsid w:val="006A233A"/>
    <w:rsid w:val="006A6C75"/>
    <w:rsid w:val="006A7A3A"/>
    <w:rsid w:val="006B3E57"/>
    <w:rsid w:val="006B7D8B"/>
    <w:rsid w:val="006C18B2"/>
    <w:rsid w:val="006C3979"/>
    <w:rsid w:val="006F6239"/>
    <w:rsid w:val="00705D4A"/>
    <w:rsid w:val="00720B71"/>
    <w:rsid w:val="00730680"/>
    <w:rsid w:val="0073350A"/>
    <w:rsid w:val="00735C35"/>
    <w:rsid w:val="00756B23"/>
    <w:rsid w:val="00760031"/>
    <w:rsid w:val="00776EDD"/>
    <w:rsid w:val="007A7FAA"/>
    <w:rsid w:val="007C562D"/>
    <w:rsid w:val="007E217F"/>
    <w:rsid w:val="007F728C"/>
    <w:rsid w:val="008047AB"/>
    <w:rsid w:val="00807888"/>
    <w:rsid w:val="00815B68"/>
    <w:rsid w:val="00816925"/>
    <w:rsid w:val="00840793"/>
    <w:rsid w:val="0084632E"/>
    <w:rsid w:val="00876FB1"/>
    <w:rsid w:val="008806EF"/>
    <w:rsid w:val="008815B2"/>
    <w:rsid w:val="008A3A47"/>
    <w:rsid w:val="008C4001"/>
    <w:rsid w:val="008E40C8"/>
    <w:rsid w:val="008F114F"/>
    <w:rsid w:val="00905296"/>
    <w:rsid w:val="009052BD"/>
    <w:rsid w:val="00933C8A"/>
    <w:rsid w:val="009370A7"/>
    <w:rsid w:val="009532F5"/>
    <w:rsid w:val="00955B80"/>
    <w:rsid w:val="009604CC"/>
    <w:rsid w:val="00962755"/>
    <w:rsid w:val="00967B99"/>
    <w:rsid w:val="00972254"/>
    <w:rsid w:val="009761BA"/>
    <w:rsid w:val="00977CCC"/>
    <w:rsid w:val="009824AB"/>
    <w:rsid w:val="009943B9"/>
    <w:rsid w:val="00995E92"/>
    <w:rsid w:val="009A709C"/>
    <w:rsid w:val="009B7624"/>
    <w:rsid w:val="009C1DDB"/>
    <w:rsid w:val="009C6C41"/>
    <w:rsid w:val="009E0514"/>
    <w:rsid w:val="009E4492"/>
    <w:rsid w:val="009F10D4"/>
    <w:rsid w:val="009F2C7A"/>
    <w:rsid w:val="009F4AA3"/>
    <w:rsid w:val="00A0309A"/>
    <w:rsid w:val="00A068F3"/>
    <w:rsid w:val="00A06EA0"/>
    <w:rsid w:val="00A17616"/>
    <w:rsid w:val="00A216C0"/>
    <w:rsid w:val="00A246C4"/>
    <w:rsid w:val="00A42EA7"/>
    <w:rsid w:val="00A51A57"/>
    <w:rsid w:val="00A61BD2"/>
    <w:rsid w:val="00A61FA2"/>
    <w:rsid w:val="00A648B0"/>
    <w:rsid w:val="00A71458"/>
    <w:rsid w:val="00A76BBA"/>
    <w:rsid w:val="00A9608E"/>
    <w:rsid w:val="00AA149F"/>
    <w:rsid w:val="00AC2B6F"/>
    <w:rsid w:val="00AE7386"/>
    <w:rsid w:val="00AF6848"/>
    <w:rsid w:val="00B071DE"/>
    <w:rsid w:val="00B4090D"/>
    <w:rsid w:val="00B455DB"/>
    <w:rsid w:val="00B62E31"/>
    <w:rsid w:val="00BB1019"/>
    <w:rsid w:val="00BC147D"/>
    <w:rsid w:val="00BC6B8C"/>
    <w:rsid w:val="00BD30A9"/>
    <w:rsid w:val="00BD7CAA"/>
    <w:rsid w:val="00C01A44"/>
    <w:rsid w:val="00C07922"/>
    <w:rsid w:val="00C25554"/>
    <w:rsid w:val="00C54A90"/>
    <w:rsid w:val="00C74AC1"/>
    <w:rsid w:val="00C830A9"/>
    <w:rsid w:val="00C93DCA"/>
    <w:rsid w:val="00CA0E1B"/>
    <w:rsid w:val="00CB4042"/>
    <w:rsid w:val="00CC77CD"/>
    <w:rsid w:val="00CD73F6"/>
    <w:rsid w:val="00CE105C"/>
    <w:rsid w:val="00CF6241"/>
    <w:rsid w:val="00CF7133"/>
    <w:rsid w:val="00D0436B"/>
    <w:rsid w:val="00D119C4"/>
    <w:rsid w:val="00D15CC5"/>
    <w:rsid w:val="00D349D0"/>
    <w:rsid w:val="00D46F3D"/>
    <w:rsid w:val="00D5283D"/>
    <w:rsid w:val="00D60F5D"/>
    <w:rsid w:val="00D615C8"/>
    <w:rsid w:val="00D74521"/>
    <w:rsid w:val="00D813A8"/>
    <w:rsid w:val="00D959B3"/>
    <w:rsid w:val="00D95DD0"/>
    <w:rsid w:val="00D973AB"/>
    <w:rsid w:val="00DB4F4B"/>
    <w:rsid w:val="00DC114F"/>
    <w:rsid w:val="00DC3F78"/>
    <w:rsid w:val="00DC472E"/>
    <w:rsid w:val="00DC5322"/>
    <w:rsid w:val="00DC7DC3"/>
    <w:rsid w:val="00DD6E63"/>
    <w:rsid w:val="00DF5F2A"/>
    <w:rsid w:val="00E17D7C"/>
    <w:rsid w:val="00E252DA"/>
    <w:rsid w:val="00E269A2"/>
    <w:rsid w:val="00E27BC7"/>
    <w:rsid w:val="00E30960"/>
    <w:rsid w:val="00E373C0"/>
    <w:rsid w:val="00E730FE"/>
    <w:rsid w:val="00E93E8A"/>
    <w:rsid w:val="00EA0212"/>
    <w:rsid w:val="00EB172A"/>
    <w:rsid w:val="00EC6307"/>
    <w:rsid w:val="00ED7F90"/>
    <w:rsid w:val="00EE0CD7"/>
    <w:rsid w:val="00F321E8"/>
    <w:rsid w:val="00F45A60"/>
    <w:rsid w:val="00F509BB"/>
    <w:rsid w:val="00F74780"/>
    <w:rsid w:val="00F85354"/>
    <w:rsid w:val="00F97A6B"/>
    <w:rsid w:val="00FA1ECB"/>
    <w:rsid w:val="00FA5EED"/>
    <w:rsid w:val="00FA7240"/>
    <w:rsid w:val="00FC4B0D"/>
    <w:rsid w:val="00FF56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EB6A38"/>
  <w15:docId w15:val="{3097F77E-7EA7-4014-927D-F2B6AC84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EastAsia" w:hAnsi="Myriad Pro" w:cs="MyriadPro-Regular"/>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147D"/>
    <w:rPr>
      <w:rFonts w:ascii="Cronos Pro" w:eastAsiaTheme="minorHAnsi" w:hAnsi="Cronos Pro" w:cstheme="minorBidi"/>
      <w:color w:val="auto"/>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
    <w:name w:val="Obsah"/>
    <w:basedOn w:val="Normln"/>
    <w:autoRedefine/>
    <w:qFormat/>
    <w:rsid w:val="00AC2B6F"/>
    <w:pPr>
      <w:widowControl w:val="0"/>
      <w:numPr>
        <w:numId w:val="2"/>
      </w:numPr>
      <w:suppressAutoHyphens/>
      <w:autoSpaceDE w:val="0"/>
      <w:autoSpaceDN w:val="0"/>
      <w:adjustRightInd w:val="0"/>
      <w:spacing w:after="227" w:line="288" w:lineRule="auto"/>
      <w:textAlignment w:val="center"/>
    </w:pPr>
    <w:rPr>
      <w:rFonts w:ascii="MyriadPro-Regular" w:hAnsi="MyriadPro-Regular"/>
      <w:color w:val="003B61"/>
      <w:sz w:val="28"/>
      <w:szCs w:val="28"/>
    </w:rPr>
  </w:style>
  <w:style w:type="paragraph" w:customStyle="1" w:styleId="Kategorie-Novinky">
    <w:name w:val="Kategorie - Novinky"/>
    <w:basedOn w:val="Kategorie"/>
    <w:next w:val="Nadpisvramcikategorie"/>
    <w:autoRedefine/>
    <w:qFormat/>
    <w:rsid w:val="00AC2B6F"/>
    <w:rPr>
      <w:color w:val="406B25"/>
    </w:rPr>
  </w:style>
  <w:style w:type="paragraph" w:customStyle="1" w:styleId="Nadpisvramcikategorie">
    <w:name w:val="Nadpis v ramci kategorie"/>
    <w:basedOn w:val="Normln"/>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Text">
    <w:name w:val="Text"/>
    <w:basedOn w:val="Normln"/>
    <w:autoRedefine/>
    <w:qFormat/>
    <w:rsid w:val="00AC2B6F"/>
    <w:pPr>
      <w:widowControl w:val="0"/>
      <w:autoSpaceDE w:val="0"/>
      <w:autoSpaceDN w:val="0"/>
      <w:adjustRightInd w:val="0"/>
      <w:spacing w:after="20" w:line="264" w:lineRule="auto"/>
      <w:contextualSpacing/>
      <w:textAlignment w:val="center"/>
    </w:pPr>
    <w:rPr>
      <w:szCs w:val="22"/>
      <w:lang w:val="cs-CZ"/>
    </w:rPr>
  </w:style>
  <w:style w:type="paragraph" w:customStyle="1" w:styleId="Nadpisvramecku">
    <w:name w:val="Nadpis v ramecku"/>
    <w:basedOn w:val="Nadpisvramcikategorie"/>
    <w:autoRedefine/>
    <w:qFormat/>
    <w:rsid w:val="00AC2B6F"/>
    <w:pPr>
      <w:spacing w:before="170"/>
      <w:ind w:left="284"/>
    </w:pPr>
    <w:rPr>
      <w:color w:val="FFFFFF" w:themeColor="background1"/>
    </w:rPr>
  </w:style>
  <w:style w:type="paragraph" w:customStyle="1" w:styleId="Kategorie-Veejnkonzultace">
    <w:name w:val="Kategorie - Veřejné konzultace"/>
    <w:basedOn w:val="Kategorie"/>
    <w:next w:val="Nadpisvramcikategorie"/>
    <w:autoRedefine/>
    <w:qFormat/>
    <w:rsid w:val="00AC2B6F"/>
    <w:rPr>
      <w:color w:val="9D5623"/>
    </w:rPr>
  </w:style>
  <w:style w:type="paragraph" w:customStyle="1" w:styleId="Kategorie">
    <w:name w:val="Kategorie"/>
    <w:basedOn w:val="Normln"/>
    <w:next w:val="Nadpisvramcikategorie"/>
    <w:autoRedefine/>
    <w:qFormat/>
    <w:rsid w:val="00AC2B6F"/>
    <w:rPr>
      <w:rFonts w:ascii="MyriadPro-Bold" w:hAnsi="MyriadPro-Bold" w:cs="MyriadPro-Bold"/>
      <w:b/>
      <w:bCs/>
      <w:sz w:val="60"/>
      <w:szCs w:val="60"/>
      <w:lang w:val="cs-CZ"/>
    </w:rPr>
  </w:style>
  <w:style w:type="paragraph" w:customStyle="1" w:styleId="Kategorie-AkceEEN">
    <w:name w:val="Kategorie - Akce EEN"/>
    <w:basedOn w:val="Kategorie"/>
    <w:next w:val="Nadpisvramcikategorie"/>
    <w:autoRedefine/>
    <w:qFormat/>
    <w:rsid w:val="00AC2B6F"/>
    <w:rPr>
      <w:color w:val="00486D"/>
    </w:rPr>
  </w:style>
  <w:style w:type="paragraph" w:customStyle="1" w:styleId="NadpisvrmcikategorieNovinky">
    <w:name w:val="Nadpis v rámci kategorie Novinky"/>
    <w:basedOn w:val="Nadpisvramcikategorie"/>
    <w:next w:val="Text"/>
    <w:autoRedefine/>
    <w:qFormat/>
    <w:rsid w:val="00AC2B6F"/>
    <w:rPr>
      <w:rFonts w:ascii="Myriad Pro" w:hAnsi="Myriad Pro"/>
      <w:color w:val="8EC02F"/>
    </w:rPr>
  </w:style>
  <w:style w:type="paragraph" w:customStyle="1" w:styleId="NadpisvrmcikategorieVeejnkonzultace">
    <w:name w:val="Nadpis v rámci kategorie Veřejné konzultace"/>
    <w:basedOn w:val="Nadpisvramcikategorie"/>
    <w:next w:val="Text"/>
    <w:autoRedefine/>
    <w:qFormat/>
    <w:rsid w:val="00AC2B6F"/>
    <w:rPr>
      <w:color w:val="E47823"/>
    </w:rPr>
  </w:style>
  <w:style w:type="paragraph" w:customStyle="1" w:styleId="Nadpisvrmeku">
    <w:name w:val="Nadpis v rámečku"/>
    <w:basedOn w:val="Nadpisvramcikategorie"/>
    <w:next w:val="Textvrmeku"/>
    <w:autoRedefine/>
    <w:qFormat/>
    <w:rsid w:val="00AC2B6F"/>
    <w:pPr>
      <w:spacing w:before="170"/>
    </w:pPr>
    <w:rPr>
      <w:color w:val="FFFFFF" w:themeColor="background1"/>
    </w:rPr>
  </w:style>
  <w:style w:type="paragraph" w:customStyle="1" w:styleId="Textvrmeku">
    <w:name w:val="Text v rámečku"/>
    <w:basedOn w:val="Text"/>
    <w:next w:val="Nadpisvrmeku"/>
    <w:autoRedefine/>
    <w:qFormat/>
    <w:rsid w:val="00AC2B6F"/>
    <w:rPr>
      <w:color w:val="FFFFFF" w:themeColor="background1"/>
    </w:rPr>
  </w:style>
  <w:style w:type="paragraph" w:customStyle="1" w:styleId="NadpisvrmcikategorieAkceEEN">
    <w:name w:val="Nadpis v rámci kategorie Akce EEN"/>
    <w:basedOn w:val="Nadpisvramcikategorie"/>
    <w:next w:val="Text"/>
    <w:autoRedefine/>
    <w:qFormat/>
    <w:rsid w:val="00AC2B6F"/>
    <w:rPr>
      <w:color w:val="4A9FCD"/>
    </w:rPr>
  </w:style>
  <w:style w:type="paragraph" w:customStyle="1" w:styleId="Popisekobrzku">
    <w:name w:val="Popisek obrázku"/>
    <w:basedOn w:val="Text"/>
    <w:autoRedefine/>
    <w:qFormat/>
    <w:rsid w:val="00AC2B6F"/>
    <w:rPr>
      <w:sz w:val="18"/>
      <w:szCs w:val="18"/>
    </w:rPr>
  </w:style>
  <w:style w:type="paragraph" w:customStyle="1" w:styleId="Kategorie-Vbrovzen">
    <w:name w:val="Kategorie - Výběrová řízení"/>
    <w:basedOn w:val="Kategorie"/>
    <w:next w:val="Text"/>
    <w:autoRedefine/>
    <w:qFormat/>
    <w:rsid w:val="00AC2B6F"/>
    <w:pPr>
      <w:suppressAutoHyphens/>
    </w:pPr>
    <w:rPr>
      <w:color w:val="406B25"/>
      <w:sz w:val="50"/>
    </w:rPr>
  </w:style>
  <w:style w:type="paragraph" w:customStyle="1" w:styleId="Style1">
    <w:name w:val="Style1"/>
    <w:basedOn w:val="Text"/>
    <w:autoRedefine/>
    <w:qFormat/>
    <w:rsid w:val="00AC2B6F"/>
    <w:pPr>
      <w:numPr>
        <w:numId w:val="3"/>
      </w:numPr>
    </w:pPr>
    <w:rPr>
      <w:rFonts w:ascii="MyriadPro-Regular" w:hAnsi="MyriadPro-Regular"/>
      <w:sz w:val="22"/>
      <w:lang w:val="en-GB"/>
    </w:rPr>
  </w:style>
  <w:style w:type="paragraph" w:customStyle="1" w:styleId="Textsodrkami">
    <w:name w:val="Text s odrážkami"/>
    <w:basedOn w:val="Text"/>
    <w:autoRedefine/>
    <w:qFormat/>
    <w:rsid w:val="00AC2B6F"/>
    <w:pPr>
      <w:numPr>
        <w:numId w:val="4"/>
      </w:numPr>
    </w:pPr>
    <w:rPr>
      <w:rFonts w:ascii="MyriadPro-Regular" w:hAnsi="MyriadPro-Regular"/>
      <w:sz w:val="22"/>
      <w:lang w:val="en-GB"/>
    </w:rPr>
  </w:style>
  <w:style w:type="paragraph" w:customStyle="1" w:styleId="Nadpisvrmcikategorie">
    <w:name w:val="Nadpis v rámci kategorie"/>
    <w:basedOn w:val="Normln"/>
    <w:next w:val="Text"/>
    <w:autoRedefine/>
    <w:qFormat/>
    <w:rsid w:val="00AC2B6F"/>
    <w:pPr>
      <w:widowControl w:val="0"/>
      <w:autoSpaceDE w:val="0"/>
      <w:autoSpaceDN w:val="0"/>
      <w:adjustRightInd w:val="0"/>
      <w:spacing w:before="300" w:after="160"/>
      <w:textAlignment w:val="center"/>
    </w:pPr>
    <w:rPr>
      <w:rFonts w:ascii="MyriadPro-Bold" w:hAnsi="MyriadPro-Bold" w:cs="MyriadPro-Bold"/>
      <w:b/>
      <w:bCs/>
      <w:sz w:val="32"/>
      <w:szCs w:val="30"/>
      <w:lang w:val="cs-CZ"/>
    </w:rPr>
  </w:style>
  <w:style w:type="paragraph" w:customStyle="1" w:styleId="BasicParagraph">
    <w:name w:val="[Basic Paragraph]"/>
    <w:basedOn w:val="Normln"/>
    <w:next w:val="Text"/>
    <w:autoRedefine/>
    <w:uiPriority w:val="99"/>
    <w:qFormat/>
    <w:rsid w:val="00AC2B6F"/>
    <w:pPr>
      <w:widowControl w:val="0"/>
      <w:autoSpaceDE w:val="0"/>
      <w:autoSpaceDN w:val="0"/>
      <w:adjustRightInd w:val="0"/>
      <w:spacing w:line="288" w:lineRule="auto"/>
      <w:textAlignment w:val="center"/>
    </w:pPr>
  </w:style>
  <w:style w:type="paragraph" w:styleId="Textbubliny">
    <w:name w:val="Balloon Text"/>
    <w:basedOn w:val="Normln"/>
    <w:link w:val="TextbublinyChar"/>
    <w:uiPriority w:val="99"/>
    <w:semiHidden/>
    <w:unhideWhenUsed/>
    <w:rsid w:val="00442139"/>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442139"/>
    <w:rPr>
      <w:rFonts w:ascii="Lucida Grande CE" w:eastAsiaTheme="minorHAnsi" w:hAnsi="Lucida Grande CE" w:cs="Lucida Grande CE"/>
      <w:color w:val="auto"/>
      <w:sz w:val="18"/>
      <w:szCs w:val="18"/>
      <w:lang w:val="en-GB"/>
    </w:rPr>
  </w:style>
  <w:style w:type="paragraph" w:styleId="Zhlav">
    <w:name w:val="header"/>
    <w:basedOn w:val="Normln"/>
    <w:link w:val="ZhlavChar"/>
    <w:uiPriority w:val="99"/>
    <w:unhideWhenUsed/>
    <w:rsid w:val="00442139"/>
    <w:pPr>
      <w:tabs>
        <w:tab w:val="center" w:pos="4153"/>
        <w:tab w:val="right" w:pos="8306"/>
      </w:tabs>
    </w:pPr>
  </w:style>
  <w:style w:type="character" w:customStyle="1" w:styleId="ZhlavChar">
    <w:name w:val="Záhlaví Char"/>
    <w:basedOn w:val="Standardnpsmoodstavce"/>
    <w:link w:val="Zhlav"/>
    <w:uiPriority w:val="99"/>
    <w:rsid w:val="00442139"/>
    <w:rPr>
      <w:rFonts w:ascii="Cronos Pro" w:eastAsiaTheme="minorHAnsi" w:hAnsi="Cronos Pro" w:cstheme="minorBidi"/>
      <w:color w:val="auto"/>
      <w:sz w:val="20"/>
      <w:lang w:val="en-GB"/>
    </w:rPr>
  </w:style>
  <w:style w:type="paragraph" w:styleId="Zpat">
    <w:name w:val="footer"/>
    <w:basedOn w:val="Normln"/>
    <w:link w:val="ZpatChar"/>
    <w:uiPriority w:val="99"/>
    <w:unhideWhenUsed/>
    <w:rsid w:val="00442139"/>
    <w:pPr>
      <w:tabs>
        <w:tab w:val="center" w:pos="4153"/>
        <w:tab w:val="right" w:pos="8306"/>
      </w:tabs>
    </w:pPr>
  </w:style>
  <w:style w:type="character" w:customStyle="1" w:styleId="ZpatChar">
    <w:name w:val="Zápatí Char"/>
    <w:basedOn w:val="Standardnpsmoodstavce"/>
    <w:link w:val="Zpat"/>
    <w:uiPriority w:val="99"/>
    <w:rsid w:val="00442139"/>
    <w:rPr>
      <w:rFonts w:ascii="Cronos Pro" w:eastAsiaTheme="minorHAnsi" w:hAnsi="Cronos Pro" w:cstheme="minorBidi"/>
      <w:color w:val="auto"/>
      <w:sz w:val="20"/>
      <w:lang w:val="en-GB"/>
    </w:rPr>
  </w:style>
  <w:style w:type="character" w:styleId="Hypertextovodkaz">
    <w:name w:val="Hyperlink"/>
    <w:basedOn w:val="Standardnpsmoodstavce"/>
    <w:uiPriority w:val="99"/>
    <w:unhideWhenUsed/>
    <w:rsid w:val="00B071DE"/>
    <w:rPr>
      <w:color w:val="0000FF" w:themeColor="hyperlink"/>
      <w:u w:val="single"/>
    </w:rPr>
  </w:style>
  <w:style w:type="character" w:styleId="slostrnky">
    <w:name w:val="page number"/>
    <w:basedOn w:val="Standardnpsmoodstavce"/>
    <w:uiPriority w:val="99"/>
    <w:semiHidden/>
    <w:unhideWhenUsed/>
    <w:rsid w:val="00967B99"/>
  </w:style>
  <w:style w:type="paragraph" w:customStyle="1" w:styleId="HRbntext">
    <w:name w:val="HR běžný text"/>
    <w:autoRedefine/>
    <w:qFormat/>
    <w:rsid w:val="004F4D4B"/>
    <w:pPr>
      <w:spacing w:after="240" w:line="300" w:lineRule="auto"/>
    </w:pPr>
    <w:rPr>
      <w:rFonts w:ascii="Arial" w:eastAsiaTheme="minorHAnsi" w:hAnsi="Arial" w:cs="Arial"/>
      <w:color w:val="auto"/>
      <w:sz w:val="19"/>
      <w:szCs w:val="19"/>
      <w:lang w:val="cs-CZ"/>
    </w:rPr>
  </w:style>
  <w:style w:type="paragraph" w:customStyle="1" w:styleId="HRperex">
    <w:name w:val="HR perex"/>
    <w:basedOn w:val="HRbntext"/>
    <w:next w:val="HRbntext"/>
    <w:autoRedefine/>
    <w:qFormat/>
    <w:rsid w:val="00840793"/>
    <w:pPr>
      <w:spacing w:before="120" w:after="360"/>
    </w:pPr>
    <w:rPr>
      <w:color w:val="009BDF"/>
      <w:sz w:val="24"/>
    </w:rPr>
  </w:style>
  <w:style w:type="paragraph" w:customStyle="1" w:styleId="HRnadpis">
    <w:name w:val="HR nadpis"/>
    <w:basedOn w:val="HRbntext"/>
    <w:next w:val="HRperex"/>
    <w:autoRedefine/>
    <w:qFormat/>
    <w:rsid w:val="00840793"/>
    <w:pPr>
      <w:spacing w:after="360" w:line="240" w:lineRule="auto"/>
    </w:pPr>
    <w:rPr>
      <w:color w:val="002F87"/>
      <w:sz w:val="64"/>
      <w:szCs w:val="64"/>
    </w:rPr>
  </w:style>
  <w:style w:type="paragraph" w:customStyle="1" w:styleId="HRnadpisbloku">
    <w:name w:val="HR nadpis bloku"/>
    <w:basedOn w:val="HRbntext"/>
    <w:next w:val="HRbntext"/>
    <w:autoRedefine/>
    <w:qFormat/>
    <w:rsid w:val="00840793"/>
    <w:pPr>
      <w:spacing w:after="0"/>
    </w:pPr>
    <w:rPr>
      <w:b/>
      <w:color w:val="009BDF"/>
    </w:rPr>
  </w:style>
  <w:style w:type="paragraph" w:customStyle="1" w:styleId="HRsla">
    <w:name w:val="HR čísla"/>
    <w:basedOn w:val="HRbntext"/>
    <w:next w:val="HRbntext"/>
    <w:autoRedefine/>
    <w:qFormat/>
    <w:rsid w:val="00840793"/>
    <w:pPr>
      <w:spacing w:after="0" w:line="240" w:lineRule="auto"/>
    </w:pPr>
    <w:rPr>
      <w:b/>
      <w:color w:val="009BDF"/>
      <w:sz w:val="40"/>
    </w:rPr>
  </w:style>
  <w:style w:type="character" w:styleId="Odkaznakoment">
    <w:name w:val="annotation reference"/>
    <w:basedOn w:val="Standardnpsmoodstavce"/>
    <w:uiPriority w:val="99"/>
    <w:semiHidden/>
    <w:unhideWhenUsed/>
    <w:rsid w:val="003E557C"/>
    <w:rPr>
      <w:sz w:val="16"/>
      <w:szCs w:val="16"/>
    </w:rPr>
  </w:style>
  <w:style w:type="paragraph" w:styleId="Textkomente">
    <w:name w:val="annotation text"/>
    <w:basedOn w:val="Normln"/>
    <w:link w:val="TextkomenteChar"/>
    <w:uiPriority w:val="99"/>
    <w:semiHidden/>
    <w:unhideWhenUsed/>
    <w:rsid w:val="003E557C"/>
    <w:rPr>
      <w:szCs w:val="20"/>
    </w:rPr>
  </w:style>
  <w:style w:type="character" w:customStyle="1" w:styleId="TextkomenteChar">
    <w:name w:val="Text komentáře Char"/>
    <w:basedOn w:val="Standardnpsmoodstavce"/>
    <w:link w:val="Textkomente"/>
    <w:uiPriority w:val="99"/>
    <w:semiHidden/>
    <w:rsid w:val="003E557C"/>
    <w:rPr>
      <w:rFonts w:ascii="Cronos Pro" w:eastAsiaTheme="minorHAnsi" w:hAnsi="Cronos Pro" w:cstheme="minorBidi"/>
      <w:color w:val="auto"/>
      <w:sz w:val="20"/>
      <w:szCs w:val="20"/>
      <w:lang w:val="en-GB"/>
    </w:rPr>
  </w:style>
  <w:style w:type="character" w:customStyle="1" w:styleId="Nevyeenzmnka1">
    <w:name w:val="Nevyřešená zmínka1"/>
    <w:basedOn w:val="Standardnpsmoodstavce"/>
    <w:uiPriority w:val="99"/>
    <w:semiHidden/>
    <w:unhideWhenUsed/>
    <w:rsid w:val="003E557C"/>
    <w:rPr>
      <w:color w:val="808080"/>
      <w:shd w:val="clear" w:color="auto" w:fill="E6E6E6"/>
    </w:rPr>
  </w:style>
  <w:style w:type="character" w:styleId="Sledovanodkaz">
    <w:name w:val="FollowedHyperlink"/>
    <w:basedOn w:val="Standardnpsmoodstavce"/>
    <w:uiPriority w:val="99"/>
    <w:semiHidden/>
    <w:unhideWhenUsed/>
    <w:rsid w:val="00D74521"/>
    <w:rPr>
      <w:color w:val="800080" w:themeColor="followedHyperlink"/>
      <w:u w:val="single"/>
    </w:rPr>
  </w:style>
  <w:style w:type="character" w:styleId="Siln">
    <w:name w:val="Strong"/>
    <w:basedOn w:val="Standardnpsmoodstavce"/>
    <w:uiPriority w:val="22"/>
    <w:qFormat/>
    <w:rsid w:val="001D4B68"/>
    <w:rPr>
      <w:b/>
      <w:bCs/>
    </w:rPr>
  </w:style>
  <w:style w:type="paragraph" w:styleId="Odstavecseseznamem">
    <w:name w:val="List Paragraph"/>
    <w:basedOn w:val="Normln"/>
    <w:uiPriority w:val="34"/>
    <w:qFormat/>
    <w:rsid w:val="0059589B"/>
    <w:pPr>
      <w:spacing w:after="160" w:line="259" w:lineRule="auto"/>
      <w:ind w:left="720"/>
      <w:contextualSpacing/>
    </w:pPr>
    <w:rPr>
      <w:rFonts w:asciiTheme="minorHAnsi" w:hAnsiTheme="minorHAnsi"/>
      <w:sz w:val="22"/>
      <w:szCs w:val="22"/>
      <w:lang w:val="cs-CZ" w:eastAsia="en-US"/>
    </w:rPr>
  </w:style>
  <w:style w:type="character" w:customStyle="1" w:styleId="BezmezerChar">
    <w:name w:val="Bez mezer Char"/>
    <w:basedOn w:val="Standardnpsmoodstavce"/>
    <w:link w:val="Bezmezer"/>
    <w:uiPriority w:val="1"/>
    <w:locked/>
    <w:rsid w:val="0026374F"/>
    <w:rPr>
      <w:rFonts w:ascii="Times New Roman" w:hAnsi="Times New Roman" w:cs="Times New Roman"/>
      <w:lang w:eastAsia="cs-CZ"/>
    </w:rPr>
  </w:style>
  <w:style w:type="paragraph" w:styleId="Bezmezer">
    <w:name w:val="No Spacing"/>
    <w:link w:val="BezmezerChar"/>
    <w:uiPriority w:val="1"/>
    <w:qFormat/>
    <w:rsid w:val="0026374F"/>
    <w:rPr>
      <w:rFonts w:ascii="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065DA5"/>
    <w:rPr>
      <w:b/>
      <w:bCs/>
    </w:rPr>
  </w:style>
  <w:style w:type="character" w:customStyle="1" w:styleId="PedmtkomenteChar">
    <w:name w:val="Předmět komentáře Char"/>
    <w:basedOn w:val="TextkomenteChar"/>
    <w:link w:val="Pedmtkomente"/>
    <w:uiPriority w:val="99"/>
    <w:semiHidden/>
    <w:rsid w:val="00065DA5"/>
    <w:rPr>
      <w:rFonts w:ascii="Cronos Pro" w:eastAsiaTheme="minorHAnsi" w:hAnsi="Cronos Pro" w:cstheme="minorBidi"/>
      <w:b/>
      <w:bCs/>
      <w:color w:val="auto"/>
      <w:sz w:val="20"/>
      <w:szCs w:val="20"/>
      <w:lang w:val="en-GB"/>
    </w:rPr>
  </w:style>
  <w:style w:type="paragraph" w:styleId="Normlnweb">
    <w:name w:val="Normal (Web)"/>
    <w:basedOn w:val="Normln"/>
    <w:uiPriority w:val="99"/>
    <w:semiHidden/>
    <w:unhideWhenUsed/>
    <w:rsid w:val="00326697"/>
    <w:pPr>
      <w:spacing w:before="100" w:beforeAutospacing="1" w:after="100" w:afterAutospacing="1"/>
    </w:pPr>
    <w:rPr>
      <w:rFonts w:ascii="Times New Roman" w:eastAsia="Times New Roman" w:hAnsi="Times New Roman" w:cs="Times New Roman"/>
      <w:sz w:val="24"/>
      <w:lang w:val="cs-CZ" w:eastAsia="cs-CZ"/>
    </w:rPr>
  </w:style>
  <w:style w:type="character" w:styleId="Zdraznn">
    <w:name w:val="Emphasis"/>
    <w:basedOn w:val="Standardnpsmoodstavce"/>
    <w:uiPriority w:val="20"/>
    <w:qFormat/>
    <w:rsid w:val="00E269A2"/>
    <w:rPr>
      <w:i/>
      <w:iCs/>
    </w:rPr>
  </w:style>
  <w:style w:type="character" w:styleId="Nevyeenzmnka">
    <w:name w:val="Unresolved Mention"/>
    <w:basedOn w:val="Standardnpsmoodstavce"/>
    <w:uiPriority w:val="99"/>
    <w:semiHidden/>
    <w:unhideWhenUsed/>
    <w:rsid w:val="00074462"/>
    <w:rPr>
      <w:color w:val="605E5C"/>
      <w:shd w:val="clear" w:color="auto" w:fill="E1DFDD"/>
    </w:rPr>
  </w:style>
  <w:style w:type="paragraph" w:customStyle="1" w:styleId="Arial14">
    <w:name w:val="Arial 14"/>
    <w:basedOn w:val="Bezmezer"/>
    <w:link w:val="Arial14Zchn"/>
    <w:qFormat/>
    <w:rsid w:val="00BC6B8C"/>
    <w:rPr>
      <w:rFonts w:ascii="Arial" w:eastAsia="Times New Roman" w:hAnsi="Arial" w:cs="Arial"/>
      <w:color w:val="auto"/>
      <w:sz w:val="28"/>
      <w:szCs w:val="28"/>
      <w:lang w:val="de-DE" w:eastAsia="en-US"/>
    </w:rPr>
  </w:style>
  <w:style w:type="character" w:customStyle="1" w:styleId="Arial14Zchn">
    <w:name w:val="Arial 14 Zchn"/>
    <w:link w:val="Arial14"/>
    <w:rsid w:val="00BC6B8C"/>
    <w:rPr>
      <w:rFonts w:ascii="Arial" w:eastAsia="Times New Roman" w:hAnsi="Arial" w:cs="Arial"/>
      <w:color w:val="auto"/>
      <w:sz w:val="28"/>
      <w:szCs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9325">
      <w:bodyDiv w:val="1"/>
      <w:marLeft w:val="0"/>
      <w:marRight w:val="0"/>
      <w:marTop w:val="0"/>
      <w:marBottom w:val="0"/>
      <w:divBdr>
        <w:top w:val="none" w:sz="0" w:space="0" w:color="auto"/>
        <w:left w:val="none" w:sz="0" w:space="0" w:color="auto"/>
        <w:bottom w:val="none" w:sz="0" w:space="0" w:color="auto"/>
        <w:right w:val="none" w:sz="0" w:space="0" w:color="auto"/>
      </w:divBdr>
    </w:div>
    <w:div w:id="203099054">
      <w:bodyDiv w:val="1"/>
      <w:marLeft w:val="0"/>
      <w:marRight w:val="0"/>
      <w:marTop w:val="0"/>
      <w:marBottom w:val="0"/>
      <w:divBdr>
        <w:top w:val="none" w:sz="0" w:space="0" w:color="auto"/>
        <w:left w:val="none" w:sz="0" w:space="0" w:color="auto"/>
        <w:bottom w:val="none" w:sz="0" w:space="0" w:color="auto"/>
        <w:right w:val="none" w:sz="0" w:space="0" w:color="auto"/>
      </w:divBdr>
    </w:div>
    <w:div w:id="212471740">
      <w:bodyDiv w:val="1"/>
      <w:marLeft w:val="0"/>
      <w:marRight w:val="0"/>
      <w:marTop w:val="0"/>
      <w:marBottom w:val="0"/>
      <w:divBdr>
        <w:top w:val="none" w:sz="0" w:space="0" w:color="auto"/>
        <w:left w:val="none" w:sz="0" w:space="0" w:color="auto"/>
        <w:bottom w:val="none" w:sz="0" w:space="0" w:color="auto"/>
        <w:right w:val="none" w:sz="0" w:space="0" w:color="auto"/>
      </w:divBdr>
      <w:divsChild>
        <w:div w:id="1495803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168917">
              <w:marLeft w:val="0"/>
              <w:marRight w:val="0"/>
              <w:marTop w:val="0"/>
              <w:marBottom w:val="0"/>
              <w:divBdr>
                <w:top w:val="none" w:sz="0" w:space="0" w:color="auto"/>
                <w:left w:val="none" w:sz="0" w:space="0" w:color="auto"/>
                <w:bottom w:val="none" w:sz="0" w:space="0" w:color="auto"/>
                <w:right w:val="none" w:sz="0" w:space="0" w:color="auto"/>
              </w:divBdr>
              <w:divsChild>
                <w:div w:id="527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8764">
      <w:bodyDiv w:val="1"/>
      <w:marLeft w:val="0"/>
      <w:marRight w:val="0"/>
      <w:marTop w:val="0"/>
      <w:marBottom w:val="0"/>
      <w:divBdr>
        <w:top w:val="none" w:sz="0" w:space="0" w:color="auto"/>
        <w:left w:val="none" w:sz="0" w:space="0" w:color="auto"/>
        <w:bottom w:val="none" w:sz="0" w:space="0" w:color="auto"/>
        <w:right w:val="none" w:sz="0" w:space="0" w:color="auto"/>
      </w:divBdr>
    </w:div>
    <w:div w:id="882254664">
      <w:bodyDiv w:val="1"/>
      <w:marLeft w:val="0"/>
      <w:marRight w:val="0"/>
      <w:marTop w:val="0"/>
      <w:marBottom w:val="0"/>
      <w:divBdr>
        <w:top w:val="none" w:sz="0" w:space="0" w:color="auto"/>
        <w:left w:val="none" w:sz="0" w:space="0" w:color="auto"/>
        <w:bottom w:val="none" w:sz="0" w:space="0" w:color="auto"/>
        <w:right w:val="none" w:sz="0" w:space="0" w:color="auto"/>
      </w:divBdr>
    </w:div>
    <w:div w:id="1226187351">
      <w:bodyDiv w:val="1"/>
      <w:marLeft w:val="0"/>
      <w:marRight w:val="0"/>
      <w:marTop w:val="0"/>
      <w:marBottom w:val="0"/>
      <w:divBdr>
        <w:top w:val="none" w:sz="0" w:space="0" w:color="auto"/>
        <w:left w:val="none" w:sz="0" w:space="0" w:color="auto"/>
        <w:bottom w:val="none" w:sz="0" w:space="0" w:color="auto"/>
        <w:right w:val="none" w:sz="0" w:space="0" w:color="auto"/>
      </w:divBdr>
    </w:div>
    <w:div w:id="1248886215">
      <w:bodyDiv w:val="1"/>
      <w:marLeft w:val="0"/>
      <w:marRight w:val="0"/>
      <w:marTop w:val="0"/>
      <w:marBottom w:val="0"/>
      <w:divBdr>
        <w:top w:val="none" w:sz="0" w:space="0" w:color="auto"/>
        <w:left w:val="none" w:sz="0" w:space="0" w:color="auto"/>
        <w:bottom w:val="none" w:sz="0" w:space="0" w:color="auto"/>
        <w:right w:val="none" w:sz="0" w:space="0" w:color="auto"/>
      </w:divBdr>
    </w:div>
    <w:div w:id="1791901763">
      <w:bodyDiv w:val="1"/>
      <w:marLeft w:val="0"/>
      <w:marRight w:val="0"/>
      <w:marTop w:val="0"/>
      <w:marBottom w:val="0"/>
      <w:divBdr>
        <w:top w:val="none" w:sz="0" w:space="0" w:color="auto"/>
        <w:left w:val="none" w:sz="0" w:space="0" w:color="auto"/>
        <w:bottom w:val="none" w:sz="0" w:space="0" w:color="auto"/>
        <w:right w:val="none" w:sz="0" w:space="0" w:color="auto"/>
      </w:divBdr>
    </w:div>
    <w:div w:id="1882399998">
      <w:bodyDiv w:val="1"/>
      <w:marLeft w:val="0"/>
      <w:marRight w:val="0"/>
      <w:marTop w:val="0"/>
      <w:marBottom w:val="0"/>
      <w:divBdr>
        <w:top w:val="none" w:sz="0" w:space="0" w:color="auto"/>
        <w:left w:val="none" w:sz="0" w:space="0" w:color="auto"/>
        <w:bottom w:val="none" w:sz="0" w:space="0" w:color="auto"/>
        <w:right w:val="none" w:sz="0" w:space="0" w:color="auto"/>
      </w:divBdr>
      <w:divsChild>
        <w:div w:id="210141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91FE9989D7644B4B21AE88E7FDA0D" ma:contentTypeVersion="13" ma:contentTypeDescription="Create a new document." ma:contentTypeScope="" ma:versionID="7751e8b863ab83610a875c2981615b7b">
  <xsd:schema xmlns:xsd="http://www.w3.org/2001/XMLSchema" xmlns:xs="http://www.w3.org/2001/XMLSchema" xmlns:p="http://schemas.microsoft.com/office/2006/metadata/properties" xmlns:ns3="b255c8e6-dc98-493c-878a-f2ccd736ee31" xmlns:ns4="5a935af2-7f8e-4d0f-8868-2666d83ef779" targetNamespace="http://schemas.microsoft.com/office/2006/metadata/properties" ma:root="true" ma:fieldsID="bdda37823313c1639108079220f41f9f" ns3:_="" ns4:_="">
    <xsd:import namespace="b255c8e6-dc98-493c-878a-f2ccd736ee31"/>
    <xsd:import namespace="5a935af2-7f8e-4d0f-8868-2666d83ef7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c8e6-dc98-493c-878a-f2ccd736ee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35af2-7f8e-4d0f-8868-2666d83ef7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17AA-67CF-4E05-A418-00F1D86FDDCE}">
  <ds:schemaRefs>
    <ds:schemaRef ds:uri="http://schemas.microsoft.com/sharepoint/v3/contenttype/forms"/>
  </ds:schemaRefs>
</ds:datastoreItem>
</file>

<file path=customXml/itemProps2.xml><?xml version="1.0" encoding="utf-8"?>
<ds:datastoreItem xmlns:ds="http://schemas.openxmlformats.org/officeDocument/2006/customXml" ds:itemID="{4B67830B-BDA4-4AF3-949F-129A8544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c8e6-dc98-493c-878a-f2ccd736ee31"/>
    <ds:schemaRef ds:uri="5a935af2-7f8e-4d0f-8868-2666d83ef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575DD-FC5A-439F-8F96-21F098AC94AB}">
  <ds:schemaRefs>
    <ds:schemaRef ds:uri="http://schemas.microsoft.com/office/infopath/2007/PartnerControls"/>
    <ds:schemaRef ds:uri="b255c8e6-dc98-493c-878a-f2ccd736ee3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a935af2-7f8e-4d0f-8868-2666d83ef779"/>
    <ds:schemaRef ds:uri="http://www.w3.org/XML/1998/namespace"/>
    <ds:schemaRef ds:uri="http://purl.org/dc/dcmitype/"/>
  </ds:schemaRefs>
</ds:datastoreItem>
</file>

<file path=customXml/itemProps4.xml><?xml version="1.0" encoding="utf-8"?>
<ds:datastoreItem xmlns:ds="http://schemas.openxmlformats.org/officeDocument/2006/customXml" ds:itemID="{214F8018-9C84-45C9-9F06-BF4DA713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3543</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Manager/>
  <Company>HARTMANN - RICO</Company>
  <LinksUpToDate>false</LinksUpToDate>
  <CharactersWithSpaces>4156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HARTMANN - RICO</dc:creator>
  <cp:keywords/>
  <dc:description/>
  <cp:lastModifiedBy>Mala Irena</cp:lastModifiedBy>
  <cp:revision>5</cp:revision>
  <cp:lastPrinted>2019-08-23T10:16:00Z</cp:lastPrinted>
  <dcterms:created xsi:type="dcterms:W3CDTF">2020-07-21T11:01:00Z</dcterms:created>
  <dcterms:modified xsi:type="dcterms:W3CDTF">2020-07-22T08:16:00Z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0x010100D2D91FE9989D7644B4B21AE88E7FDA0D</vt:lpwstr>
  </property>
</Properties>
</file>